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78" w:rsidRDefault="00780287">
      <w:pPr>
        <w:pStyle w:val="affb"/>
        <w:keepNext/>
        <w:pageBreakBefore/>
        <w:ind w:left="6480"/>
        <w:rPr>
          <w:b w:val="0"/>
        </w:rPr>
      </w:pPr>
      <w:bookmarkStart w:id="0" w:name="_Ref318119313"/>
      <w:r>
        <w:rPr>
          <w:b w:val="0"/>
        </w:rPr>
        <w:t xml:space="preserve">Приложение </w:t>
      </w:r>
      <w:bookmarkEnd w:id="0"/>
      <w:r>
        <w:rPr>
          <w:b w:val="0"/>
        </w:rPr>
        <w:br/>
        <w:t>к приказу МДОУ «Детский сад № 2 «Родничок»</w:t>
      </w:r>
      <w:r>
        <w:rPr>
          <w:b w:val="0"/>
        </w:rPr>
        <w:br/>
        <w:t>от 30.01.2025 г. № 16</w:t>
      </w:r>
    </w:p>
    <w:p w:rsidR="00D05978" w:rsidRDefault="00780287">
      <w:pPr>
        <w:keepNext/>
        <w:keepLines/>
        <w:spacing w:before="480"/>
        <w:ind w:firstLine="0"/>
        <w:jc w:val="center"/>
        <w:outlineLvl w:val="0"/>
        <w:rPr>
          <w:b/>
        </w:rPr>
      </w:pPr>
      <w:r>
        <w:rPr>
          <w:b/>
        </w:rPr>
        <w:t>Антикоррупционная политика</w:t>
      </w:r>
    </w:p>
    <w:tbl>
      <w:tblPr>
        <w:tblStyle w:val="afff3"/>
        <w:tblW w:w="0" w:type="auto"/>
        <w:tblBorders>
          <w:top w:val="nil"/>
          <w:left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D05978">
        <w:tc>
          <w:tcPr>
            <w:tcW w:w="93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5978" w:rsidRDefault="00780287">
            <w:pPr>
              <w:spacing w:line="276" w:lineRule="auto"/>
              <w:ind w:firstLine="0"/>
              <w:jc w:val="center"/>
              <w:rPr>
                <w:b/>
              </w:rPr>
            </w:pPr>
            <w:hyperlink r:id="rId8" w:history="1">
              <w:r>
                <w:rPr>
                  <w:rStyle w:val="aa"/>
                  <w:b w:val="0"/>
                  <w:color w:val="000000"/>
                </w:rPr>
                <w:t>МДОУ «Детский сад № 2 «Родничок»</w:t>
              </w:r>
            </w:hyperlink>
          </w:p>
        </w:tc>
      </w:tr>
    </w:tbl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1" w:name="sub_1"/>
      <w:r>
        <w:rPr>
          <w:b/>
        </w:rPr>
        <w:t xml:space="preserve">Понятие, цели и задачи </w:t>
      </w:r>
      <w:r>
        <w:rPr>
          <w:b/>
        </w:rPr>
        <w:br/>
        <w:t>антикоррупционной политики</w:t>
      </w:r>
      <w:bookmarkEnd w:id="1"/>
    </w:p>
    <w:p w:rsidR="00D05978" w:rsidRDefault="00780287">
      <w:pPr>
        <w:spacing w:line="276" w:lineRule="auto"/>
        <w:jc w:val="both"/>
      </w:pPr>
      <w:r>
        <w:t>1.1. </w:t>
      </w:r>
      <w:r>
        <w:t>Антикоррупционная политика МДОУ «Детский сад № 2 «Родничок» (далее – Антикоррупционная политика) разработана в соответствии со статьей 13.3 Федерального закона от 25 декабря 2008 года № 273-ФЗ «О противодействии коррупции» и методическими рекомендациями, п</w:t>
      </w:r>
      <w:r>
        <w:t>одготовленными Министерством труда и социальной защиты Российской Федерации</w:t>
      </w:r>
      <w:r>
        <w:rPr>
          <w:rStyle w:val="afe"/>
        </w:rPr>
        <w:footnoteReference w:id="1"/>
      </w:r>
      <w:r>
        <w:t>.</w:t>
      </w:r>
    </w:p>
    <w:p w:rsidR="00D05978" w:rsidRDefault="00780287">
      <w:pPr>
        <w:spacing w:line="276" w:lineRule="auto"/>
        <w:jc w:val="both"/>
      </w:pPr>
      <w:r>
        <w:t>1.2. Настоящая Антикоррупционная политика является внутренним документом  МДОУ «Детский сад № 2 «Родни</w:t>
      </w:r>
      <w:r>
        <w:t>чок»</w:t>
      </w:r>
      <w:r>
        <w:rPr>
          <w:color w:val="FF0000"/>
        </w:rPr>
        <w:t xml:space="preserve"> </w:t>
      </w:r>
      <w:r>
        <w:t>(далее – Организация) и представляет собой комплекс взаимосвязанных при</w:t>
      </w:r>
      <w:r>
        <w:t>нципов, процедур и конкретных мероприятий, направленных на профилактику и пресечение коррупционных правонарушений в деятельности Организации</w:t>
      </w:r>
      <w:r>
        <w:rPr>
          <w:rStyle w:val="afe"/>
          <w:i/>
        </w:rPr>
        <w:footnoteReference w:id="2"/>
      </w:r>
      <w:r>
        <w:t>.</w:t>
      </w:r>
    </w:p>
    <w:p w:rsidR="00D05978" w:rsidRDefault="00780287">
      <w:pPr>
        <w:pStyle w:val="a"/>
        <w:numPr>
          <w:ilvl w:val="0"/>
          <w:numId w:val="0"/>
        </w:numPr>
        <w:ind w:firstLine="709"/>
        <w:rPr>
          <w:color w:val="000000" w:themeColor="text1"/>
        </w:rPr>
      </w:pPr>
      <w:r>
        <w:t xml:space="preserve">1.3. Целью Антикоррупционной политики является формирование единого подхода к организации работы по </w:t>
      </w:r>
      <w:r>
        <w:rPr>
          <w:color w:val="000000" w:themeColor="text1"/>
        </w:rPr>
        <w:t xml:space="preserve">профилактике </w:t>
      </w:r>
      <w:r>
        <w:rPr>
          <w:color w:val="000000" w:themeColor="text1"/>
        </w:rPr>
        <w:t>и противодействию коррупции.</w:t>
      </w:r>
    </w:p>
    <w:p w:rsidR="00D05978" w:rsidRDefault="00780287">
      <w:pPr>
        <w:pStyle w:val="a"/>
        <w:numPr>
          <w:ilvl w:val="0"/>
          <w:numId w:val="0"/>
        </w:numPr>
        <w:ind w:left="709"/>
      </w:pPr>
      <w:r>
        <w:t>1.4. Задачами Антикоррупционной политики являются:</w:t>
      </w:r>
    </w:p>
    <w:p w:rsidR="00D05978" w:rsidRDefault="00780287">
      <w:pPr>
        <w:spacing w:line="276" w:lineRule="auto"/>
        <w:jc w:val="both"/>
      </w:pPr>
      <w:r>
        <w:t xml:space="preserve">– информирование работников Организации о нормативно-правовом обеспечении работы </w:t>
      </w:r>
      <w:r>
        <w:rPr>
          <w:color w:val="000000" w:themeColor="text1"/>
        </w:rPr>
        <w:t xml:space="preserve">по противодействию </w:t>
      </w:r>
      <w:r>
        <w:t>коррупции и ответственности за совершение коррупционных правонарушений;</w:t>
      </w:r>
    </w:p>
    <w:p w:rsidR="00D05978" w:rsidRDefault="00780287">
      <w:pPr>
        <w:spacing w:line="276" w:lineRule="auto"/>
        <w:jc w:val="both"/>
      </w:pPr>
      <w:r>
        <w:t>– </w:t>
      </w:r>
      <w:r>
        <w:t xml:space="preserve">определение основных принципов </w:t>
      </w:r>
      <w:r>
        <w:rPr>
          <w:color w:val="000000" w:themeColor="text1"/>
        </w:rPr>
        <w:t xml:space="preserve">противодействия </w:t>
      </w:r>
      <w:r>
        <w:t>коррупции в Организации;</w:t>
      </w:r>
    </w:p>
    <w:p w:rsidR="00D05978" w:rsidRDefault="00780287">
      <w:pPr>
        <w:spacing w:line="276" w:lineRule="auto"/>
        <w:jc w:val="both"/>
      </w:pPr>
      <w:r>
        <w:t>– методическое обеспечение разработки и реализации мер, направленных на профилактику и противодействие коррупции в Организации.</w:t>
      </w:r>
    </w:p>
    <w:p w:rsidR="00D05978" w:rsidRDefault="00780287">
      <w:pPr>
        <w:spacing w:line="276" w:lineRule="auto"/>
        <w:jc w:val="both"/>
        <w:rPr>
          <w:color w:val="000000" w:themeColor="text1"/>
        </w:rPr>
      </w:pPr>
      <w:r>
        <w:lastRenderedPageBreak/>
        <w:t>–</w:t>
      </w:r>
      <w:r>
        <w:rPr>
          <w:color w:val="000000" w:themeColor="text1"/>
        </w:rPr>
        <w:t> установление перечня реализуемых Организацией антикорр</w:t>
      </w:r>
      <w:r>
        <w:rPr>
          <w:color w:val="000000" w:themeColor="text1"/>
        </w:rPr>
        <w:t>упционных мероприятий, стандартов и процедур и порядка их выполнения (применения);</w:t>
      </w:r>
    </w:p>
    <w:p w:rsidR="00D05978" w:rsidRDefault="00780287">
      <w:pPr>
        <w:spacing w:line="276" w:lineRule="auto"/>
        <w:jc w:val="both"/>
      </w:pPr>
      <w:r>
        <w:t>– определение должностных лиц Организации, ответственных за реализацию Антикоррупционной политики;</w:t>
      </w:r>
    </w:p>
    <w:p w:rsidR="00D05978" w:rsidRDefault="00780287">
      <w:pPr>
        <w:spacing w:line="276" w:lineRule="auto"/>
        <w:jc w:val="both"/>
      </w:pPr>
      <w:r>
        <w:t>– закрепление ответственности работников за несоблюдение требований Антико</w:t>
      </w:r>
      <w:r>
        <w:t>ррупционной политики.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r>
        <w:rPr>
          <w:b/>
        </w:rPr>
        <w:t>Термины и определения</w:t>
      </w:r>
    </w:p>
    <w:p w:rsidR="00D05978" w:rsidRDefault="00780287">
      <w:pPr>
        <w:pStyle w:val="a"/>
        <w:numPr>
          <w:ilvl w:val="0"/>
          <w:numId w:val="0"/>
        </w:numPr>
        <w:ind w:firstLine="709"/>
      </w:pPr>
      <w:r>
        <w:t>В целях настоящей Антикоррупционной политики применяются следующие термины и определения:</w:t>
      </w:r>
    </w:p>
    <w:p w:rsidR="00D05978" w:rsidRDefault="00780287">
      <w:pPr>
        <w:spacing w:line="276" w:lineRule="auto"/>
        <w:jc w:val="both"/>
      </w:pPr>
      <w:r>
        <w:rPr>
          <w:b/>
        </w:rPr>
        <w:t xml:space="preserve">аффилированные лица - </w:t>
      </w:r>
      <w:r>
        <w:t>физические и юридические лица, способные оказывать влияние на деятельность юридических и (или) физич</w:t>
      </w:r>
      <w:r>
        <w:t>еских лиц, осуществляющих предпринимательскую деятельность;</w:t>
      </w:r>
    </w:p>
    <w:p w:rsidR="00D05978" w:rsidRDefault="00780287">
      <w:pPr>
        <w:spacing w:line="276" w:lineRule="auto"/>
        <w:jc w:val="both"/>
      </w:pPr>
      <w:r>
        <w:rPr>
          <w:b/>
        </w:rPr>
        <w:t>взятка</w:t>
      </w:r>
      <w:r>
        <w:t xml:space="preserve"> – п</w:t>
      </w:r>
      <w:r>
        <w:rPr>
          <w:highlight w:val="white"/>
        </w:rPr>
        <w:t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</w:t>
      </w:r>
      <w:r>
        <w:rPr>
          <w:highlight w:val="white"/>
        </w:rPr>
        <w:t>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</w:t>
      </w:r>
      <w:r>
        <w:rPr>
          <w:highlight w:val="white"/>
        </w:rPr>
        <w:t xml:space="preserve">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</w:t>
      </w:r>
      <w:r>
        <w:rPr>
          <w:highlight w:val="white"/>
        </w:rPr>
        <w:t>тительство по службе;</w:t>
      </w:r>
    </w:p>
    <w:p w:rsidR="00D05978" w:rsidRDefault="00780287">
      <w:pPr>
        <w:spacing w:line="276" w:lineRule="auto"/>
        <w:jc w:val="both"/>
        <w:rPr>
          <w:highlight w:val="cyan"/>
        </w:rPr>
      </w:pPr>
      <w:r>
        <w:rPr>
          <w:b/>
        </w:rPr>
        <w:t>законодательство о противодействии коррупции</w:t>
      </w:r>
      <w:r>
        <w:t xml:space="preserve"> – Федеральный закон от 25 декабря 2008 года № 273-ФЗ «О противодействии коррупции», другие федеральные законы, нормативные правовые акты Президента Российской Федерации, нормативные правовы</w:t>
      </w:r>
      <w:r>
        <w:t>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D05978" w:rsidRDefault="00780287">
      <w:pPr>
        <w:pStyle w:val="af1"/>
        <w:spacing w:line="276" w:lineRule="auto"/>
      </w:pPr>
      <w:r>
        <w:rPr>
          <w:b/>
        </w:rPr>
        <w:t>карта коррупционных рисков</w:t>
      </w:r>
      <w:r>
        <w:t xml:space="preserve"> – п</w:t>
      </w:r>
      <w:r>
        <w:t>редставленный в табличном формате перечень коррупционно-опасных функций, типовых ситуаций, возникающих при их реализации, должностей в учреждении, исполнение обязанностей по которым предполагает участие работника учреждения в реализации функций, включенных</w:t>
      </w:r>
      <w:r>
        <w:t xml:space="preserve"> в перечень, степень риска и меры по минимизации (устранению) коррупционного риска; </w:t>
      </w:r>
    </w:p>
    <w:p w:rsidR="00D05978" w:rsidRDefault="00780287">
      <w:pPr>
        <w:pStyle w:val="af1"/>
        <w:spacing w:line="276" w:lineRule="auto"/>
      </w:pPr>
      <w:r>
        <w:rPr>
          <w:b/>
        </w:rPr>
        <w:lastRenderedPageBreak/>
        <w:t>комиссия</w:t>
      </w:r>
      <w:r>
        <w:t xml:space="preserve"> – комиссия по противодействию коррупции;</w:t>
      </w:r>
    </w:p>
    <w:p w:rsidR="00D05978" w:rsidRDefault="00780287">
      <w:pPr>
        <w:spacing w:line="276" w:lineRule="auto"/>
        <w:jc w:val="both"/>
      </w:pPr>
      <w:r>
        <w:rPr>
          <w:b/>
        </w:rPr>
        <w:t>коммерческий подкуп</w:t>
      </w:r>
      <w:r>
        <w:t xml:space="preserve"> – н</w:t>
      </w:r>
      <w:r>
        <w:rPr>
          <w:highlight w:val="white"/>
        </w:rPr>
        <w:t xml:space="preserve">езаконная передача лицу, выполняющему управленческие функции в коммерческой или иной организации, </w:t>
      </w:r>
      <w:r>
        <w:rPr>
          <w:highlight w:val="white"/>
        </w:rPr>
        <w:t>денег, ценных бумаг, иного имущества, а также незаконные оказание ему услуг имущественного характера, предоставление иных имущественных прав (в том числе когда по указанию такого лица имущество передается, или услуги имущественного характера оказываются, и</w:t>
      </w:r>
      <w:r>
        <w:rPr>
          <w:highlight w:val="white"/>
        </w:rPr>
        <w:t>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</w:t>
      </w:r>
      <w:r>
        <w:rPr>
          <w:highlight w:val="white"/>
        </w:rPr>
        <w:t>го служебного положения может способствовать указанным действиям (бездействию)</w:t>
      </w:r>
      <w:r>
        <w:t>;</w:t>
      </w:r>
    </w:p>
    <w:p w:rsidR="00D05978" w:rsidRDefault="00780287">
      <w:pPr>
        <w:spacing w:line="276" w:lineRule="auto"/>
        <w:jc w:val="both"/>
      </w:pPr>
      <w:r>
        <w:rPr>
          <w:b/>
        </w:rPr>
        <w:t>конфликт интересов</w:t>
      </w:r>
      <w:r>
        <w:rPr>
          <w:sz w:val="27"/>
        </w:rPr>
        <w:t xml:space="preserve"> – </w:t>
      </w:r>
      <w:r>
        <w:rPr>
          <w:color w:val="141414"/>
        </w:rPr>
        <w:t xml:space="preserve">ситуация, </w:t>
      </w:r>
      <w:r>
        <w:rPr>
          <w:highlight w:val="white"/>
        </w:rPr>
        <w:t xml:space="preserve">при которой личная заинтересованность (прямая или косвенная) </w:t>
      </w:r>
      <w:r>
        <w:rPr>
          <w:highlight w:val="white"/>
        </w:rPr>
        <w:t>лица, замещающего должность, замещение которой предусматривает обязанность принимать</w:t>
      </w:r>
      <w:r>
        <w:rPr>
          <w:highlight w:val="white"/>
        </w:rPr>
        <w:t xml:space="preserve">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sz w:val="27"/>
        </w:rPr>
        <w:t>;</w:t>
      </w:r>
    </w:p>
    <w:p w:rsidR="00D05978" w:rsidRDefault="00780287">
      <w:pPr>
        <w:spacing w:line="276" w:lineRule="auto"/>
        <w:jc w:val="both"/>
      </w:pPr>
      <w:r>
        <w:rPr>
          <w:b/>
        </w:rPr>
        <w:t>контрагент</w:t>
      </w:r>
      <w:r>
        <w:t xml:space="preserve"> – любое российское или иностранно</w:t>
      </w:r>
      <w:r>
        <w:t>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D05978" w:rsidRDefault="00780287">
      <w:pPr>
        <w:spacing w:line="276" w:lineRule="auto"/>
        <w:jc w:val="both"/>
      </w:pPr>
      <w:r>
        <w:rPr>
          <w:b/>
        </w:rPr>
        <w:t>коррупция</w:t>
      </w:r>
      <w:r>
        <w:t xml:space="preserve"> – злоупотребление служебным положением, дача взятки, получение взятки, злоупотребление полномочиями, коммерческий подкуп </w:t>
      </w:r>
      <w:r>
        <w:t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</w:t>
      </w:r>
      <w:r>
        <w:t>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лица;</w:t>
      </w:r>
    </w:p>
    <w:p w:rsidR="00D05978" w:rsidRDefault="00780287">
      <w:pPr>
        <w:spacing w:line="276" w:lineRule="auto"/>
        <w:jc w:val="both"/>
      </w:pPr>
      <w:r>
        <w:rPr>
          <w:b/>
        </w:rPr>
        <w:t>личная заинтересованность</w:t>
      </w:r>
      <w:r>
        <w:t xml:space="preserve"> работника</w:t>
      </w:r>
      <w:r>
        <w:t xml:space="preserve"> (представителя организации)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>
        <w:rPr>
          <w:color w:val="141414"/>
        </w:rPr>
        <w:t>выгод</w:t>
      </w:r>
      <w:r>
        <w:t xml:space="preserve"> (преимуществ) работником (представителем организа</w:t>
      </w:r>
      <w:r>
        <w:t>ции)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(представи</w:t>
      </w:r>
      <w:r>
        <w:t xml:space="preserve">тель </w:t>
      </w:r>
      <w:r>
        <w:lastRenderedPageBreak/>
        <w:t>организации)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D05978" w:rsidRDefault="00780287">
      <w:pPr>
        <w:pStyle w:val="af1"/>
        <w:spacing w:line="276" w:lineRule="auto"/>
      </w:pPr>
      <w:r>
        <w:rPr>
          <w:b/>
        </w:rPr>
        <w:t>официальный сайт</w:t>
      </w:r>
      <w:r>
        <w:t xml:space="preserve"> – сайт Организации в информационно-телекоммуникационной сети «Интернет», содержащий инфо</w:t>
      </w:r>
      <w:r>
        <w:t>рмацию о деятельности Организации, электронный адрес которого включает доменное имя, права на которое принадлежат Организации;</w:t>
      </w:r>
    </w:p>
    <w:p w:rsidR="00D05978" w:rsidRDefault="00780287">
      <w:pPr>
        <w:spacing w:line="276" w:lineRule="auto"/>
        <w:jc w:val="both"/>
      </w:pPr>
      <w:r>
        <w:rPr>
          <w:b/>
        </w:rPr>
        <w:t>план противодействия коррупции</w:t>
      </w:r>
      <w:r>
        <w:t xml:space="preserve"> – ежегодно утверждаемый руководителем Организации документ, устанавливающий перечень намечаемых к </w:t>
      </w:r>
      <w:r>
        <w:t>выполнению мероприятий, сроки реализации мероприятий, ответственных исполнителей и ожидаемые результаты, разработанный на основе методических рекомендаций по разработке типового плана противодействия коррупции;</w:t>
      </w:r>
    </w:p>
    <w:p w:rsidR="00D05978" w:rsidRDefault="00780287">
      <w:pPr>
        <w:spacing w:line="276" w:lineRule="auto"/>
        <w:jc w:val="both"/>
        <w:rPr>
          <w:b/>
        </w:rPr>
      </w:pPr>
      <w:r>
        <w:rPr>
          <w:b/>
        </w:rPr>
        <w:t xml:space="preserve">предупреждение коррупции </w:t>
      </w:r>
      <w:r>
        <w:t>– деятельность Орган</w:t>
      </w:r>
      <w:r>
        <w:t xml:space="preserve">изации, направленная на введение </w:t>
      </w:r>
      <w:r>
        <w:rPr>
          <w:highlight w:val="white"/>
        </w:rPr>
        <w:t xml:space="preserve">элементов корпоративной культуры, организационной структуры, правил и процедур, регламентированных локальными нормативными актами Организации, обеспечивающих </w:t>
      </w:r>
      <w:r>
        <w:t>недопущение коррупционных правонарушений</w:t>
      </w:r>
      <w:r>
        <w:rPr>
          <w:highlight w:val="white"/>
        </w:rPr>
        <w:t>, в том числе выявление и</w:t>
      </w:r>
      <w:r>
        <w:rPr>
          <w:highlight w:val="white"/>
        </w:rPr>
        <w:t xml:space="preserve"> последующее устранение причин коррупции;</w:t>
      </w:r>
    </w:p>
    <w:p w:rsidR="00D05978" w:rsidRDefault="00780287">
      <w:pPr>
        <w:spacing w:line="276" w:lineRule="auto"/>
        <w:jc w:val="both"/>
      </w:pPr>
      <w:r>
        <w:rPr>
          <w:b/>
        </w:rPr>
        <w:t>противодействие коррупции</w:t>
      </w:r>
      <w: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</w:t>
      </w:r>
      <w:r>
        <w:t xml:space="preserve"> организаций и физических лиц в пределах их полномочий:</w:t>
      </w:r>
    </w:p>
    <w:p w:rsidR="00D05978" w:rsidRDefault="00780287">
      <w:pPr>
        <w:spacing w:line="276" w:lineRule="auto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05978" w:rsidRDefault="00780287">
      <w:pPr>
        <w:spacing w:line="276" w:lineRule="auto"/>
        <w:jc w:val="both"/>
      </w:pPr>
      <w:r>
        <w:t xml:space="preserve">б) по выявлению, предупреждению, пресечению, раскрытию и расследованию </w:t>
      </w:r>
      <w:r>
        <w:t>коррупционных правонарушений (борьба с коррупцией);</w:t>
      </w:r>
    </w:p>
    <w:p w:rsidR="00D05978" w:rsidRDefault="00780287">
      <w:pPr>
        <w:spacing w:line="276" w:lineRule="auto"/>
        <w:jc w:val="both"/>
      </w:pPr>
      <w:r>
        <w:t>в) по минимизации и (или) ликвидации последствий коррупционных правонарушений.</w:t>
      </w:r>
    </w:p>
    <w:p w:rsidR="00D05978" w:rsidRDefault="00780287">
      <w:pPr>
        <w:jc w:val="both"/>
      </w:pPr>
      <w:r>
        <w:rPr>
          <w:b/>
        </w:rPr>
        <w:t>работник</w:t>
      </w:r>
      <w:r>
        <w:t xml:space="preserve"> - физическое лицо, вступившее в трудовые отношения с Организацией;</w:t>
      </w:r>
    </w:p>
    <w:p w:rsidR="00D05978" w:rsidRDefault="00780287">
      <w:pPr>
        <w:spacing w:line="276" w:lineRule="auto"/>
        <w:jc w:val="both"/>
      </w:pPr>
      <w:r>
        <w:rPr>
          <w:b/>
        </w:rPr>
        <w:t>руководитель Организации</w:t>
      </w:r>
      <w:r>
        <w:t xml:space="preserve"> – физическое лицо, котор</w:t>
      </w:r>
      <w:r>
        <w:t xml:space="preserve">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</w:t>
      </w:r>
      <w:r>
        <w:t xml:space="preserve">местного самоуправления, учредительными документами организации и локальными </w:t>
      </w:r>
      <w:r>
        <w:lastRenderedPageBreak/>
        <w:t>нормативными актами осуществляет руководство организацией, в том числе выполняет функции ее единоличного исполнительного органа;</w:t>
      </w:r>
    </w:p>
    <w:p w:rsidR="00D05978" w:rsidRDefault="00780287">
      <w:pPr>
        <w:spacing w:line="276" w:lineRule="auto"/>
        <w:jc w:val="both"/>
        <w:rPr>
          <w:b/>
        </w:rPr>
      </w:pPr>
      <w:r>
        <w:rPr>
          <w:b/>
        </w:rPr>
        <w:t>Указ Губернатора Ярославской области</w:t>
      </w:r>
      <w:r>
        <w:t xml:space="preserve"> – указ Губерн</w:t>
      </w:r>
      <w:r>
        <w:t>атора Ярославской области от 31.01.2013 № 47 «О комиссиях по соблюдению требований к служебному поведению и урегулированию конфликта интересов».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color w:val="000000" w:themeColor="text1"/>
        </w:rPr>
      </w:pPr>
      <w:r>
        <w:rPr>
          <w:b/>
          <w:color w:val="000000" w:themeColor="text1"/>
        </w:rPr>
        <w:t xml:space="preserve">Основные принципы работы </w:t>
      </w:r>
      <w:r>
        <w:rPr>
          <w:b/>
          <w:color w:val="000000" w:themeColor="text1"/>
        </w:rPr>
        <w:br/>
        <w:t xml:space="preserve">по предупреждению коррупции в организации 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>Антикоррупционная политика Организации осн</w:t>
      </w:r>
      <w:r>
        <w:t xml:space="preserve">овывается на следующих основных принципах: </w:t>
      </w:r>
    </w:p>
    <w:p w:rsidR="00D05978" w:rsidRDefault="00780287">
      <w:pPr>
        <w:pStyle w:val="a"/>
        <w:numPr>
          <w:ilvl w:val="2"/>
          <w:numId w:val="1"/>
        </w:numPr>
        <w:ind w:left="0" w:firstLine="709"/>
      </w:pPr>
      <w:r>
        <w:t>Принцип соответствия Антикоррупционной политики Организации действующему законодательству и общепринятым нормам.</w:t>
      </w:r>
    </w:p>
    <w:p w:rsidR="00D05978" w:rsidRDefault="00780287">
      <w:pPr>
        <w:spacing w:line="276" w:lineRule="auto"/>
        <w:jc w:val="both"/>
      </w:pPr>
      <w:r>
        <w:t>Соответствие реализуемых антикоррупционных мероприятий Конституции Российской Федерации, заключенны</w:t>
      </w:r>
      <w:r>
        <w:t xml:space="preserve">м Российской Федерацией международным договорам, законодательству о противодействии коррупции и иным нормативным правовым актам, применимым к Организации. </w:t>
      </w:r>
    </w:p>
    <w:p w:rsidR="00D05978" w:rsidRDefault="00780287">
      <w:pPr>
        <w:pStyle w:val="a"/>
        <w:numPr>
          <w:ilvl w:val="2"/>
          <w:numId w:val="1"/>
        </w:numPr>
        <w:ind w:left="0" w:firstLine="709"/>
      </w:pPr>
      <w:r>
        <w:t>Принцип личного примера руководства.</w:t>
      </w:r>
    </w:p>
    <w:p w:rsidR="00D05978" w:rsidRDefault="00780287">
      <w:pPr>
        <w:spacing w:line="276" w:lineRule="auto"/>
        <w:jc w:val="both"/>
      </w:pPr>
      <w:r>
        <w:t>Ключевая роль руководства Организации в формировании культуры н</w:t>
      </w:r>
      <w:r>
        <w:t>етерпимости к коррупции и в создании внутриорганизационной системы предупреждения коррупции.</w:t>
      </w:r>
    </w:p>
    <w:p w:rsidR="00D05978" w:rsidRDefault="00780287">
      <w:pPr>
        <w:pStyle w:val="a"/>
        <w:numPr>
          <w:ilvl w:val="2"/>
          <w:numId w:val="1"/>
        </w:numPr>
        <w:ind w:left="0" w:firstLine="709"/>
      </w:pPr>
      <w:r>
        <w:t>Принцип вовлеченности работников.</w:t>
      </w:r>
    </w:p>
    <w:p w:rsidR="00D05978" w:rsidRDefault="00780287">
      <w:pPr>
        <w:spacing w:line="276" w:lineRule="auto"/>
        <w:jc w:val="both"/>
      </w:pPr>
      <w:r>
        <w:t>Информированность работников Организации о положениях законодательства о противодействии коррупции и их активное участие в формир</w:t>
      </w:r>
      <w:r>
        <w:t>овании и реализации антикоррупционных стандартов и процедур.</w:t>
      </w:r>
    </w:p>
    <w:p w:rsidR="00D05978" w:rsidRDefault="00780287">
      <w:pPr>
        <w:pStyle w:val="a"/>
        <w:numPr>
          <w:ilvl w:val="2"/>
          <w:numId w:val="1"/>
        </w:numPr>
        <w:ind w:left="0" w:firstLine="709"/>
      </w:pPr>
      <w:r>
        <w:t>Принцип соразмерности антикоррупционных процедур риску коррупции.</w:t>
      </w:r>
    </w:p>
    <w:p w:rsidR="00D05978" w:rsidRDefault="00780287">
      <w:pPr>
        <w:spacing w:line="276" w:lineRule="auto"/>
        <w:jc w:val="both"/>
      </w:pPr>
      <w:r>
        <w:t>Разработка и выполнение комплекса мероприятий, позволяющих снизить вероятность вовлечения Организации, ее руководителя и работник</w:t>
      </w:r>
      <w:r>
        <w:t>ов в коррупционную деятельность, осуществляется с учетом существующих в деятельности организации коррупционных рисков.</w:t>
      </w:r>
    </w:p>
    <w:p w:rsidR="00D05978" w:rsidRDefault="00780287">
      <w:pPr>
        <w:pStyle w:val="a"/>
        <w:numPr>
          <w:ilvl w:val="2"/>
          <w:numId w:val="1"/>
        </w:numPr>
        <w:ind w:left="0" w:firstLine="709"/>
      </w:pPr>
      <w:r>
        <w:t>Принцип эффективности антикоррупционных процедур.</w:t>
      </w:r>
    </w:p>
    <w:p w:rsidR="00D05978" w:rsidRDefault="00780287">
      <w:pPr>
        <w:spacing w:line="276" w:lineRule="auto"/>
        <w:jc w:val="both"/>
      </w:pPr>
      <w:r>
        <w:t>Осуществление в Организации антикоррупционных мероприятий, которые имеют низкую стоимос</w:t>
      </w:r>
      <w:r>
        <w:t>ть, обеспечивают простоту реализации и приносят значимый результат.</w:t>
      </w:r>
    </w:p>
    <w:p w:rsidR="00D05978" w:rsidRDefault="00780287">
      <w:pPr>
        <w:pStyle w:val="a"/>
        <w:numPr>
          <w:ilvl w:val="2"/>
          <w:numId w:val="1"/>
        </w:numPr>
        <w:ind w:left="0" w:firstLine="709"/>
      </w:pPr>
      <w:r>
        <w:t>Принцип ответственности и неотвратимости наказания.</w:t>
      </w:r>
    </w:p>
    <w:p w:rsidR="00D05978" w:rsidRDefault="00780287">
      <w:pPr>
        <w:spacing w:line="276" w:lineRule="auto"/>
        <w:jc w:val="both"/>
      </w:pPr>
      <w:r>
        <w:t xml:space="preserve">Неотвратимость наказания для руководителя Организации и работников вне зависимости от занимаемой должности, стажа работы и иных условий </w:t>
      </w:r>
      <w:r>
        <w:t xml:space="preserve">в случае совершения ими коррупционных правонарушений в связи с </w:t>
      </w:r>
      <w:r>
        <w:lastRenderedPageBreak/>
        <w:t xml:space="preserve">исполнением трудовых обязанностей, а также персональная ответственность руководителя Организации за реализацию Антикоррупционной политики. </w:t>
      </w:r>
    </w:p>
    <w:p w:rsidR="00D05978" w:rsidRDefault="00780287">
      <w:pPr>
        <w:pStyle w:val="a"/>
        <w:numPr>
          <w:ilvl w:val="2"/>
          <w:numId w:val="1"/>
        </w:numPr>
        <w:ind w:left="0" w:firstLine="709"/>
      </w:pPr>
      <w:r>
        <w:t>Принцип открытости хозяйственной и иной деятельности.</w:t>
      </w:r>
    </w:p>
    <w:p w:rsidR="00D05978" w:rsidRDefault="00780287">
      <w:pPr>
        <w:spacing w:line="276" w:lineRule="auto"/>
        <w:jc w:val="both"/>
      </w:pPr>
      <w:r>
        <w:t>Информирование контрагентов, партнеров и общественности о принятых в Организации антикоррупционных стандартах.</w:t>
      </w:r>
    </w:p>
    <w:p w:rsidR="00D05978" w:rsidRDefault="00780287">
      <w:pPr>
        <w:pStyle w:val="a"/>
        <w:numPr>
          <w:ilvl w:val="2"/>
          <w:numId w:val="1"/>
        </w:numPr>
        <w:ind w:left="0" w:firstLine="709"/>
      </w:pPr>
      <w:r>
        <w:t>Принцип постоянного контроля и регулярного мониторинга.</w:t>
      </w:r>
    </w:p>
    <w:p w:rsidR="00D05978" w:rsidRDefault="00780287">
      <w:pPr>
        <w:spacing w:line="276" w:lineRule="auto"/>
        <w:jc w:val="both"/>
      </w:pPr>
      <w:r>
        <w:t xml:space="preserve">Регулярное осуществление мониторинга эффективности внедренных антикоррупционных </w:t>
      </w:r>
      <w:r>
        <w:t>стандартов и процедур, а также контроля за их исполнением.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2" w:name="sub_4"/>
      <w:r>
        <w:rPr>
          <w:b/>
        </w:rPr>
        <w:t>Область применения Антикоррупционной политики</w:t>
      </w:r>
      <w:r>
        <w:rPr>
          <w:b/>
        </w:rPr>
        <w:br/>
        <w:t>и круг лиц, попадающих под ее действие</w:t>
      </w:r>
      <w:bookmarkEnd w:id="2"/>
    </w:p>
    <w:p w:rsidR="00D05978" w:rsidRDefault="00780287">
      <w:pPr>
        <w:pStyle w:val="a"/>
        <w:numPr>
          <w:ilvl w:val="1"/>
          <w:numId w:val="1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Антикоррупционная политика распространяется на руководителя Организации и на всех работников Организации вне </w:t>
      </w:r>
      <w:r>
        <w:rPr>
          <w:color w:val="000000" w:themeColor="text1"/>
        </w:rPr>
        <w:t>зависимости от уровня занимаемой должности и выполняемых функций.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Обязанность работников соблюдать требования Антикоррупционной политики, а также ответственность за её неисполнение закрепляется в трудовых договорах. 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3" w:name="sub_5"/>
      <w:r>
        <w:rPr>
          <w:b/>
        </w:rPr>
        <w:t xml:space="preserve">Должностные лица Организации, </w:t>
      </w:r>
      <w:r>
        <w:rPr>
          <w:b/>
        </w:rPr>
        <w:br/>
        <w:t>ответств</w:t>
      </w:r>
      <w:r>
        <w:rPr>
          <w:b/>
        </w:rPr>
        <w:t>енные за реализацию Антикоррупционной политики</w:t>
      </w:r>
      <w:bookmarkEnd w:id="3"/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>Руководитель Организации является ответственным за организацию всех мероприятий, направленных на предупреждение коррупции в Организации.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>Руководитель Организации, исходя из установленных задач, специфики деяте</w:t>
      </w:r>
      <w:r>
        <w:t>льности, штатной численности, организационной структуры организации назначает лицо или несколько лиц, ответственных за реализацию Антикоррупционной политики в пределах их полномочий.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>Основные обязанности лица (лиц), ответственного за реализацию Антикоррупц</w:t>
      </w:r>
      <w:r>
        <w:t>ионной политики:</w:t>
      </w:r>
    </w:p>
    <w:p w:rsidR="00D05978" w:rsidRDefault="00780287">
      <w:pPr>
        <w:spacing w:line="276" w:lineRule="auto"/>
        <w:jc w:val="both"/>
      </w:pPr>
      <w:r>
        <w:t>– подготовка рекомендаций для принятия решений по вопросам предупреждения коррупции в Организации;</w:t>
      </w:r>
    </w:p>
    <w:p w:rsidR="00D05978" w:rsidRDefault="00780287">
      <w:pPr>
        <w:spacing w:line="276" w:lineRule="auto"/>
        <w:jc w:val="both"/>
      </w:pPr>
      <w:r>
        <w:t>– 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D05978" w:rsidRDefault="00780287">
      <w:pPr>
        <w:spacing w:line="276" w:lineRule="auto"/>
        <w:jc w:val="both"/>
      </w:pPr>
      <w:r>
        <w:t xml:space="preserve">– разработка </w:t>
      </w:r>
      <w:r>
        <w:t>и представление на утверждение руководителю Организации проектов локальных нормативных актов, направленных на реализацию мер по предупреждению коррупции;</w:t>
      </w:r>
    </w:p>
    <w:p w:rsidR="00D05978" w:rsidRDefault="00780287">
      <w:pPr>
        <w:spacing w:line="276" w:lineRule="auto"/>
        <w:jc w:val="both"/>
      </w:pPr>
      <w:r>
        <w:lastRenderedPageBreak/>
        <w:t>– проведение контрольных мероприятий, направленных на выявление коррупционных правонарушений, совершен</w:t>
      </w:r>
      <w:r>
        <w:t>ных работниками;</w:t>
      </w:r>
    </w:p>
    <w:p w:rsidR="00D05978" w:rsidRDefault="00780287">
      <w:pPr>
        <w:spacing w:line="276" w:lineRule="auto"/>
        <w:jc w:val="both"/>
      </w:pPr>
      <w:r>
        <w:t>– организация проведения оценки коррупционных рисков;</w:t>
      </w:r>
    </w:p>
    <w:p w:rsidR="00D05978" w:rsidRDefault="00780287">
      <w:pPr>
        <w:spacing w:line="276" w:lineRule="auto"/>
        <w:jc w:val="both"/>
      </w:pPr>
      <w:r>
        <w:t>–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</w:t>
      </w:r>
      <w:r>
        <w:t>ионных правонарушений работниками или иными лицами;</w:t>
      </w:r>
    </w:p>
    <w:p w:rsidR="00D05978" w:rsidRDefault="00780287">
      <w:pPr>
        <w:spacing w:line="276" w:lineRule="auto"/>
        <w:jc w:val="both"/>
      </w:pPr>
      <w:r>
        <w:t>– организация работы по заполнению и рассмотрению деклараций о конфликте интересов;</w:t>
      </w:r>
    </w:p>
    <w:p w:rsidR="00D05978" w:rsidRDefault="00780287">
      <w:pPr>
        <w:spacing w:line="276" w:lineRule="auto"/>
        <w:jc w:val="both"/>
        <w:rPr>
          <w:color w:val="000000" w:themeColor="text1"/>
        </w:rPr>
      </w:pPr>
      <w:bookmarkStart w:id="4" w:name="_Hlk182743635"/>
      <w:r>
        <w:t>– </w:t>
      </w:r>
      <w:r>
        <w:rPr>
          <w:color w:val="000000" w:themeColor="text1"/>
        </w:rPr>
        <w:t>выявление ситуаций конфликта интересов, признаков нарушений антикоррупционных мер, принятых в Организации, коррупционн</w:t>
      </w:r>
      <w:r>
        <w:rPr>
          <w:color w:val="000000" w:themeColor="text1"/>
        </w:rPr>
        <w:t>ых правонарушений;</w:t>
      </w:r>
    </w:p>
    <w:p w:rsidR="00D05978" w:rsidRDefault="00780287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 проведение проверок на основании информации о возможном конфликте интересов и (или) коррупционных правонарушениях;</w:t>
      </w:r>
      <w:bookmarkEnd w:id="4"/>
    </w:p>
    <w:p w:rsidR="00D05978" w:rsidRDefault="00780287">
      <w:pPr>
        <w:spacing w:line="276" w:lineRule="auto"/>
        <w:jc w:val="both"/>
        <w:rPr>
          <w:strike/>
          <w:color w:val="000000" w:themeColor="text1"/>
        </w:rPr>
      </w:pPr>
      <w:r>
        <w:rPr>
          <w:color w:val="000000" w:themeColor="text1"/>
        </w:rPr>
        <w:t>– взаимодействие с правоохранительными и иными государственными органами при проведении мероприятий по надзору за исполн</w:t>
      </w:r>
      <w:r>
        <w:rPr>
          <w:color w:val="000000" w:themeColor="text1"/>
        </w:rPr>
        <w:t>ением законодательства о противодействии коррупции, проверок и расследований;</w:t>
      </w:r>
    </w:p>
    <w:p w:rsidR="00D05978" w:rsidRDefault="00780287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</w:rPr>
        <w:t>– </w:t>
      </w:r>
      <w:r>
        <w:rPr>
          <w:rFonts w:ascii="Times New Roman" w:hAnsi="Times New Roman"/>
          <w:color w:val="000000" w:themeColor="text1"/>
          <w:sz w:val="28"/>
        </w:rPr>
        <w:t>участие в согласовании определенных кадровых решений, сделок;</w:t>
      </w:r>
    </w:p>
    <w:p w:rsidR="00D05978" w:rsidRDefault="00780287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</w:rPr>
        <w:t>– </w:t>
      </w:r>
      <w:r>
        <w:rPr>
          <w:rFonts w:ascii="Times New Roman" w:hAnsi="Times New Roman"/>
          <w:color w:val="000000" w:themeColor="text1"/>
          <w:sz w:val="28"/>
        </w:rPr>
        <w:t>проверка добросовестности контрагентов;</w:t>
      </w:r>
    </w:p>
    <w:p w:rsidR="00D05978" w:rsidRDefault="00780287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</w:rPr>
        <w:t>–</w:t>
      </w:r>
      <w:r>
        <w:rPr>
          <w:rFonts w:ascii="Times New Roman" w:hAnsi="Times New Roman"/>
          <w:color w:val="000000" w:themeColor="text1"/>
          <w:sz w:val="28"/>
        </w:rPr>
        <w:t xml:space="preserve"> информирование, консультирование и обучение работников по вопросам </w:t>
      </w:r>
      <w:r>
        <w:rPr>
          <w:rFonts w:ascii="Times New Roman" w:hAnsi="Times New Roman"/>
          <w:color w:val="000000" w:themeColor="text1"/>
          <w:sz w:val="28"/>
        </w:rPr>
        <w:t>противодействия коррупции;</w:t>
      </w:r>
    </w:p>
    <w:p w:rsidR="00D05978" w:rsidRDefault="00780287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</w:rPr>
        <w:t>–</w:t>
      </w:r>
      <w:r>
        <w:rPr>
          <w:rFonts w:ascii="Times New Roman" w:hAnsi="Times New Roman"/>
          <w:color w:val="000000" w:themeColor="text1"/>
          <w:sz w:val="28"/>
        </w:rPr>
        <w:t> мониторинг изменений действующего законодательства в сфере противодействия коррупции;</w:t>
      </w:r>
    </w:p>
    <w:p w:rsidR="00D05978" w:rsidRDefault="00780287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</w:rPr>
        <w:t>–</w:t>
      </w:r>
      <w:r>
        <w:rPr>
          <w:rFonts w:ascii="Times New Roman" w:hAnsi="Times New Roman"/>
          <w:color w:val="000000" w:themeColor="text1"/>
          <w:sz w:val="28"/>
        </w:rPr>
        <w:t> обеспечение участия Организации в коллективных соглашениях по вопросам противодействия коррупции;</w:t>
      </w:r>
    </w:p>
    <w:p w:rsidR="00D05978" w:rsidRDefault="00780287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</w:rPr>
        <w:t>–</w:t>
      </w:r>
      <w:r>
        <w:rPr>
          <w:rFonts w:ascii="Times New Roman" w:hAnsi="Times New Roman"/>
          <w:color w:val="000000" w:themeColor="text1"/>
          <w:sz w:val="28"/>
        </w:rPr>
        <w:t> регулярный мониторинг реализации мер пр</w:t>
      </w:r>
      <w:r>
        <w:rPr>
          <w:rFonts w:ascii="Times New Roman" w:hAnsi="Times New Roman"/>
          <w:color w:val="000000" w:themeColor="text1"/>
          <w:sz w:val="28"/>
        </w:rPr>
        <w:t>отиводействия коррупции в Организации, подготовка соответствующих отчетных материалов и предложений для руководства.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jc w:val="center"/>
        <w:outlineLvl w:val="1"/>
        <w:rPr>
          <w:b/>
        </w:rPr>
      </w:pPr>
      <w:bookmarkStart w:id="5" w:name="sub_6"/>
      <w:r>
        <w:rPr>
          <w:b/>
        </w:rPr>
        <w:t>Комиссия по противодействию коррупции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>6.1. В целях выявления причин и условий, способствующих возникновению и распространению коррупции, в</w:t>
      </w:r>
      <w:r>
        <w:t>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повышения эффективности функционирования Организации за счет снижения рисков проявления ко</w:t>
      </w:r>
      <w:r>
        <w:t>ррупции, выработки рекомендаций по предотвращению и (или) урегулированию конфликта интересов в Организации образуется коллегиальный орган – комиссия по противодействию коррупции.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lastRenderedPageBreak/>
        <w:t>6.2. Цели, порядок образования и полномочия комиссии по противодействию корру</w:t>
      </w:r>
      <w:r>
        <w:t>пции определены Положением о комиссии по противодействию коррупции (</w:t>
      </w:r>
      <w:r>
        <w:fldChar w:fldCharType="begin"/>
      </w:r>
      <w:r>
        <w:instrText>REF _Ref422904024 \h</w:instrText>
      </w:r>
      <w:r>
        <w:fldChar w:fldCharType="separate"/>
      </w:r>
      <w:r>
        <w:t>Приложение № 1</w:t>
      </w:r>
      <w:r>
        <w:fldChar w:fldCharType="end"/>
      </w:r>
      <w:r>
        <w:t xml:space="preserve"> к Антикоррупционной политике).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jc w:val="center"/>
        <w:outlineLvl w:val="1"/>
        <w:rPr>
          <w:b/>
        </w:rPr>
      </w:pPr>
      <w:r>
        <w:rPr>
          <w:b/>
        </w:rPr>
        <w:t>Обязанности работников,</w:t>
      </w:r>
      <w:r>
        <w:rPr>
          <w:b/>
        </w:rPr>
        <w:br/>
        <w:t>связанные с предупреждением ко</w:t>
      </w:r>
      <w:r>
        <w:rPr>
          <w:b/>
        </w:rPr>
        <w:t>ррупции</w:t>
      </w:r>
      <w:bookmarkEnd w:id="5"/>
    </w:p>
    <w:p w:rsidR="00D05978" w:rsidRDefault="00780287">
      <w:pPr>
        <w:pStyle w:val="a"/>
        <w:numPr>
          <w:ilvl w:val="0"/>
          <w:numId w:val="0"/>
        </w:numPr>
        <w:ind w:firstLine="709"/>
      </w:pPr>
      <w:r>
        <w:t>Руководитель Организации и работники вне зависимости от должности и стажа работы в Организации в связи с исполнением своих трудовых обязанностей, возложенных на них трудовым договором, должны:</w:t>
      </w:r>
    </w:p>
    <w:p w:rsidR="00D05978" w:rsidRDefault="00780287">
      <w:pPr>
        <w:spacing w:line="276" w:lineRule="auto"/>
        <w:jc w:val="both"/>
      </w:pPr>
      <w:r>
        <w:t>– руководствоваться положениями настоящей Антикоррупцио</w:t>
      </w:r>
      <w:r>
        <w:t>нной политики и неукоснительно соблюдать ее принципы и требования;</w:t>
      </w:r>
    </w:p>
    <w:p w:rsidR="00D05978" w:rsidRDefault="00780287">
      <w:pPr>
        <w:spacing w:line="276" w:lineRule="auto"/>
        <w:jc w:val="both"/>
      </w:pPr>
      <w:r>
        <w:t>– 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D05978" w:rsidRDefault="00780287">
      <w:pPr>
        <w:spacing w:line="276" w:lineRule="auto"/>
        <w:jc w:val="both"/>
      </w:pPr>
      <w:r>
        <w:t>– </w:t>
      </w: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D05978" w:rsidRDefault="00780287">
      <w:pPr>
        <w:jc w:val="both"/>
      </w:pPr>
      <w:r>
        <w:t>– уведомлять руководителя Организации, о возможности возникнов</w:t>
      </w:r>
      <w:r>
        <w:t xml:space="preserve">ения либо возникшем конфликте интересов </w:t>
      </w:r>
      <w:bookmarkStart w:id="6" w:name="_Hlk182744629"/>
      <w:r>
        <w:t>в порядке и сроки, установленные Положением о конфликта интересов (Приложение № 3</w:t>
      </w:r>
      <w:bookmarkEnd w:id="6"/>
      <w:r>
        <w:t xml:space="preserve"> к Антикоррупционной политике );</w:t>
      </w:r>
    </w:p>
    <w:p w:rsidR="00D05978" w:rsidRDefault="00780287">
      <w:pPr>
        <w:spacing w:line="276" w:lineRule="auto"/>
        <w:jc w:val="both"/>
      </w:pPr>
      <w:r>
        <w:t xml:space="preserve">– уведомлять руководителя Организации о фактах обращения в целях склонения к совершению коррупционных </w:t>
      </w:r>
      <w:r>
        <w:t xml:space="preserve">правонарушений в порядке и сроки, установленные Порядком 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 (Приложение № 4 </w:t>
      </w:r>
      <w:r>
        <w:t>к Антикоррупционной политике)</w:t>
      </w:r>
      <w:r>
        <w:rPr>
          <w:i/>
        </w:rPr>
        <w:t>.</w:t>
      </w:r>
      <w:bookmarkStart w:id="7" w:name="sub_7"/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r>
        <w:rPr>
          <w:b/>
        </w:rPr>
        <w:t>Мероприятия по предупреждению коррупции</w:t>
      </w:r>
    </w:p>
    <w:p w:rsidR="00D05978" w:rsidRDefault="00780287">
      <w:pPr>
        <w:pStyle w:val="a"/>
        <w:numPr>
          <w:ilvl w:val="0"/>
          <w:numId w:val="0"/>
        </w:numPr>
        <w:ind w:firstLine="709"/>
      </w:pPr>
      <w:r>
        <w:t>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8" w:name="Тек"/>
      <w:bookmarkStart w:id="9" w:name="sub_8"/>
      <w:bookmarkEnd w:id="7"/>
      <w:bookmarkEnd w:id="8"/>
      <w:r>
        <w:rPr>
          <w:b/>
        </w:rPr>
        <w:t>Внедрение антикоррупционных ста</w:t>
      </w:r>
      <w:r>
        <w:rPr>
          <w:b/>
        </w:rPr>
        <w:t>ндартов поведения работников Организации</w:t>
      </w:r>
      <w:bookmarkEnd w:id="9"/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 xml:space="preserve">В целях внедрения антикоррупционных стандартов поведения работников в Организации устанавливаются общие правила и принципы поведения работников, затрагивающие этику деловых отношений и </w:t>
      </w:r>
      <w:r>
        <w:lastRenderedPageBreak/>
        <w:t>направленные на формирование этичного, добросовестного поведения работников и Организации в целом.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>Общие правила и принципы поведения закреплены в Кодексе этики и служебного поведения работников Организации (</w:t>
      </w:r>
      <w:r>
        <w:fldChar w:fldCharType="begin"/>
      </w:r>
      <w:r>
        <w:instrText>REF _Ref422743378 \h</w:instrText>
      </w:r>
      <w:r>
        <w:fldChar w:fldCharType="separate"/>
      </w:r>
      <w:r>
        <w:t>Приложение № 2</w:t>
      </w:r>
      <w:r>
        <w:fldChar w:fldCharType="end"/>
      </w:r>
      <w:r>
        <w:t xml:space="preserve"> к Антикоррупционной политике).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10" w:name="sub_9"/>
      <w:r>
        <w:rPr>
          <w:b/>
        </w:rPr>
        <w:t>Выявление и урегулирование конфликта интересов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bookmarkStart w:id="11" w:name="sub_10"/>
      <w:bookmarkEnd w:id="10"/>
      <w:r>
        <w:t xml:space="preserve"> В основу работы по урегулированию конфликта интересов в Организации положены следующие принципы:</w:t>
      </w:r>
    </w:p>
    <w:p w:rsidR="00D05978" w:rsidRDefault="00780287">
      <w:pPr>
        <w:spacing w:line="276" w:lineRule="auto"/>
        <w:jc w:val="both"/>
      </w:pPr>
      <w:r>
        <w:t>– обязательность раскрыти</w:t>
      </w:r>
      <w:r>
        <w:t>я сведений о возможном или возникшем конфликте интересов;</w:t>
      </w:r>
    </w:p>
    <w:p w:rsidR="00D05978" w:rsidRDefault="00780287">
      <w:pPr>
        <w:spacing w:line="276" w:lineRule="auto"/>
        <w:jc w:val="both"/>
      </w:pPr>
      <w:r>
        <w:t>– 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D05978" w:rsidRDefault="00780287">
      <w:pPr>
        <w:spacing w:line="276" w:lineRule="auto"/>
        <w:jc w:val="both"/>
      </w:pPr>
      <w:r>
        <w:t>– конфиденциальность процесса раскрытия сведений о конфлик</w:t>
      </w:r>
      <w:r>
        <w:t>те интересов и процесса его урегулирования;</w:t>
      </w:r>
    </w:p>
    <w:p w:rsidR="00D05978" w:rsidRDefault="00780287">
      <w:pPr>
        <w:spacing w:line="276" w:lineRule="auto"/>
        <w:jc w:val="both"/>
      </w:pPr>
      <w:r>
        <w:t>– соблюдение баланса интересов Организации и работника при урегулировании конфликта интересов;</w:t>
      </w:r>
    </w:p>
    <w:p w:rsidR="00D05978" w:rsidRDefault="00780287">
      <w:pPr>
        <w:spacing w:line="276" w:lineRule="auto"/>
        <w:jc w:val="both"/>
      </w:pPr>
      <w:r>
        <w:t>– защита работника от преследования в связи с сообщением о конфликте интересов, который был своевременно раскрыт рабо</w:t>
      </w:r>
      <w:r>
        <w:t>тником и урегулирован (предотвращен) Организацией.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 xml:space="preserve"> Работники Организации обязаны принимать меры по недопущению любой возможности возникновения конфликта интересов, в том числе при осуществлении закупок товаров, работ, услуг для обеспечения деятельности Ор</w:t>
      </w:r>
      <w:r>
        <w:t>ганизации, осуществлении организационно-распорядительных или административно-хозяйственных функций, предоставлении услуг гражданам и организациям и др.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 xml:space="preserve"> Обязанности работников по недопущению возможности возникновения конфликта интересов, порядок предотвращ</w:t>
      </w:r>
      <w:r>
        <w:t>ения и (или) урегулирования конфликта интересов в Организации установлены Положением о конфликте интересов (</w:t>
      </w:r>
      <w:r>
        <w:fldChar w:fldCharType="begin"/>
      </w:r>
      <w:r>
        <w:instrText>REF _Ref422744127 \h</w:instrText>
      </w:r>
      <w:r>
        <w:fldChar w:fldCharType="separate"/>
      </w:r>
      <w:r>
        <w:t>#</w:t>
      </w:r>
      <w:r>
        <w:fldChar w:fldCharType="end"/>
      </w:r>
      <w:r>
        <w:t xml:space="preserve"> к Антикоррупционной политике).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 xml:space="preserve"> Обязанность руководителя по</w:t>
      </w:r>
      <w:r>
        <w:t xml:space="preserve"> предотвращению и урегулированию конфликта интересов, стороной которого он является, предусмотрена настоящей Политикой. Порядок предотвращения и (или) урегулирования конфликта интересов, стороной которого является руководитель, установлен Положением о конф</w:t>
      </w:r>
      <w:r>
        <w:t>ликте интересов (Приложение № 3 к Антикоррупционной политике).</w:t>
      </w:r>
    </w:p>
    <w:p w:rsidR="00D05978" w:rsidRDefault="00780287">
      <w:pPr>
        <w:jc w:val="both"/>
      </w:pPr>
      <w:r>
        <w:t xml:space="preserve">Руководитель Организации, если ему стало известно о возникновении у работника Организации личной заинтересованности, которая приводит или </w:t>
      </w:r>
      <w:r>
        <w:lastRenderedPageBreak/>
        <w:t>может привести к конфликту интересов, обязан принять ме</w:t>
      </w:r>
      <w:r>
        <w:t>ры по предотвращению или урегулированию конфликта интересов.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 xml:space="preserve"> 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</w:t>
      </w:r>
      <w:r>
        <w:t>ларации о конфликте интересов,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коррупции.</w:t>
      </w:r>
    </w:p>
    <w:p w:rsidR="00D05978" w:rsidRDefault="00780287">
      <w:pPr>
        <w:pStyle w:val="a"/>
        <w:numPr>
          <w:ilvl w:val="1"/>
          <w:numId w:val="1"/>
        </w:numPr>
        <w:ind w:left="0" w:firstLine="709"/>
      </w:pPr>
      <w:r>
        <w:t xml:space="preserve"> Организация берет на себя обязательство конфиденциального рассмотрения</w:t>
      </w:r>
      <w:r>
        <w:t xml:space="preserve"> информации, поступившей в рамках уведомления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интересов.</w:t>
      </w:r>
    </w:p>
    <w:p w:rsidR="00D05978" w:rsidRDefault="00780287">
      <w:pPr>
        <w:pStyle w:val="61"/>
        <w:spacing w:after="0" w:line="276" w:lineRule="auto"/>
        <w:ind w:left="0" w:right="20" w:firstLine="709"/>
        <w:rPr>
          <w:sz w:val="28"/>
        </w:rPr>
      </w:pPr>
      <w:r>
        <w:rPr>
          <w:rStyle w:val="28"/>
          <w:sz w:val="28"/>
          <w:highlight w:val="none"/>
        </w:rPr>
        <w:t>10.7 При определении наличия или отсутствия конфликта инт</w:t>
      </w:r>
      <w:r>
        <w:rPr>
          <w:rStyle w:val="28"/>
          <w:sz w:val="28"/>
          <w:highlight w:val="none"/>
        </w:rPr>
        <w:t>ересов необходимо учитывать одновременное наличие следующих обстоятельств:</w:t>
      </w:r>
    </w:p>
    <w:p w:rsidR="00D05978" w:rsidRDefault="00780287">
      <w:pPr>
        <w:pStyle w:val="61"/>
        <w:tabs>
          <w:tab w:val="left" w:pos="908"/>
        </w:tabs>
        <w:spacing w:after="30" w:line="276" w:lineRule="auto"/>
        <w:ind w:left="0" w:firstLine="709"/>
        <w:rPr>
          <w:sz w:val="28"/>
        </w:rPr>
      </w:pPr>
      <w:r>
        <w:t>– </w:t>
      </w:r>
      <w:r>
        <w:rPr>
          <w:rStyle w:val="28"/>
          <w:sz w:val="28"/>
          <w:highlight w:val="none"/>
        </w:rPr>
        <w:t>наличие личной заинтересованности;</w:t>
      </w:r>
    </w:p>
    <w:p w:rsidR="00D05978" w:rsidRDefault="00780287">
      <w:pPr>
        <w:pStyle w:val="61"/>
        <w:tabs>
          <w:tab w:val="left" w:pos="908"/>
        </w:tabs>
        <w:spacing w:after="56" w:line="276" w:lineRule="auto"/>
        <w:ind w:left="0" w:right="20" w:firstLine="709"/>
        <w:rPr>
          <w:rStyle w:val="28"/>
          <w:sz w:val="28"/>
          <w:highlight w:val="none"/>
        </w:rPr>
      </w:pPr>
      <w:r>
        <w:t>– </w:t>
      </w:r>
      <w:r>
        <w:rPr>
          <w:rStyle w:val="28"/>
          <w:sz w:val="28"/>
          <w:highlight w:val="none"/>
        </w:rPr>
        <w:t>фактическое наличие у должностного лица полномочий для реализации личной заинтересованности;</w:t>
      </w:r>
    </w:p>
    <w:p w:rsidR="00D05978" w:rsidRDefault="00780287">
      <w:pPr>
        <w:pStyle w:val="61"/>
        <w:tabs>
          <w:tab w:val="left" w:pos="908"/>
        </w:tabs>
        <w:spacing w:after="56" w:line="276" w:lineRule="auto"/>
        <w:ind w:left="0" w:right="20" w:firstLine="709"/>
        <w:rPr>
          <w:rStyle w:val="28"/>
          <w:sz w:val="28"/>
          <w:highlight w:val="none"/>
        </w:rPr>
      </w:pPr>
      <w:r>
        <w:t>– </w:t>
      </w:r>
      <w:r>
        <w:rPr>
          <w:rStyle w:val="28"/>
          <w:sz w:val="28"/>
          <w:highlight w:val="none"/>
        </w:rPr>
        <w:t xml:space="preserve">наличие связи между получением (возможностью </w:t>
      </w:r>
      <w:r>
        <w:rPr>
          <w:rStyle w:val="28"/>
          <w:sz w:val="28"/>
          <w:highlight w:val="none"/>
        </w:rPr>
        <w:t>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D05978" w:rsidRDefault="00780287">
      <w:pPr>
        <w:pStyle w:val="61"/>
        <w:tabs>
          <w:tab w:val="left" w:pos="908"/>
        </w:tabs>
        <w:spacing w:after="79" w:line="276" w:lineRule="auto"/>
        <w:ind w:left="709" w:firstLine="0"/>
        <w:rPr>
          <w:sz w:val="28"/>
        </w:rPr>
      </w:pPr>
      <w:r>
        <w:rPr>
          <w:rStyle w:val="28"/>
          <w:sz w:val="28"/>
          <w:highlight w:val="none"/>
        </w:rPr>
        <w:t>10.8 Предупреждение конфликта интересов предусматривает:</w:t>
      </w:r>
    </w:p>
    <w:p w:rsidR="00D05978" w:rsidRDefault="00780287">
      <w:pPr>
        <w:pStyle w:val="61"/>
        <w:spacing w:after="60" w:line="276" w:lineRule="auto"/>
        <w:ind w:left="20" w:right="20" w:firstLine="620"/>
        <w:rPr>
          <w:sz w:val="28"/>
        </w:rPr>
      </w:pPr>
      <w:r>
        <w:t>–</w:t>
      </w:r>
      <w:r>
        <w:rPr>
          <w:rStyle w:val="28"/>
          <w:sz w:val="28"/>
          <w:highlight w:val="none"/>
        </w:rPr>
        <w:t> проработан</w:t>
      </w:r>
      <w:r>
        <w:rPr>
          <w:rStyle w:val="28"/>
          <w:sz w:val="28"/>
          <w:highlight w:val="none"/>
        </w:rPr>
        <w:t>ную систему антикоррупционных мер, затрудняющих попадание работника в ситуацию конфликта интересов (например, установление особенностей получения подарков от лиц, заинтересованных в расположении работника в связи с его трудовыми обязанностями);</w:t>
      </w:r>
    </w:p>
    <w:p w:rsidR="00D05978" w:rsidRDefault="00780287">
      <w:pPr>
        <w:pStyle w:val="61"/>
        <w:spacing w:after="114" w:line="276" w:lineRule="auto"/>
        <w:ind w:left="20" w:right="20" w:firstLine="620"/>
        <w:rPr>
          <w:sz w:val="28"/>
        </w:rPr>
      </w:pPr>
      <w:r>
        <w:t>–</w:t>
      </w:r>
      <w:r>
        <w:rPr>
          <w:rStyle w:val="28"/>
          <w:sz w:val="28"/>
          <w:highlight w:val="none"/>
        </w:rPr>
        <w:t> внедрение</w:t>
      </w:r>
      <w:r>
        <w:rPr>
          <w:rStyle w:val="28"/>
          <w:sz w:val="28"/>
          <w:highlight w:val="none"/>
        </w:rPr>
        <w:t xml:space="preserve"> проверочных процедур при принятии кадровых решений и при распределении обязанностей на предмет возможности возникновения конфликта интересов.</w:t>
      </w:r>
    </w:p>
    <w:p w:rsidR="00D05978" w:rsidRDefault="00780287">
      <w:pPr>
        <w:pStyle w:val="61"/>
        <w:spacing w:after="114" w:line="276" w:lineRule="auto"/>
        <w:ind w:left="20" w:right="20" w:firstLine="620"/>
        <w:rPr>
          <w:rStyle w:val="28"/>
          <w:sz w:val="28"/>
          <w:highlight w:val="none"/>
        </w:rPr>
      </w:pPr>
      <w:r>
        <w:rPr>
          <w:rStyle w:val="28"/>
          <w:sz w:val="28"/>
          <w:highlight w:val="none"/>
        </w:rPr>
        <w:t>10.9 Выявление конфликта интересов может включать:</w:t>
      </w:r>
    </w:p>
    <w:p w:rsidR="00D05978" w:rsidRDefault="00780287">
      <w:pPr>
        <w:pStyle w:val="61"/>
        <w:spacing w:after="114" w:line="276" w:lineRule="auto"/>
        <w:ind w:left="20" w:right="20" w:firstLine="620"/>
        <w:rPr>
          <w:rStyle w:val="28"/>
          <w:sz w:val="28"/>
          <w:highlight w:val="none"/>
        </w:rPr>
      </w:pPr>
      <w:r>
        <w:t>–</w:t>
      </w:r>
      <w:r>
        <w:rPr>
          <w:rStyle w:val="28"/>
          <w:sz w:val="28"/>
          <w:highlight w:val="none"/>
        </w:rPr>
        <w:t> декларирование работником наличия у него определенных (личны</w:t>
      </w:r>
      <w:r>
        <w:rPr>
          <w:rStyle w:val="28"/>
          <w:sz w:val="28"/>
          <w:highlight w:val="none"/>
        </w:rPr>
        <w:t>х) интересов; такое декларирование может осуществляться при приеме на работу и в дальнейшем на регулярной основе (например, ежегодно) и (или) ситуативно (непосредственно в случае возникновения определенных ситуаций);</w:t>
      </w:r>
    </w:p>
    <w:p w:rsidR="00D05978" w:rsidRDefault="00780287">
      <w:pPr>
        <w:pStyle w:val="61"/>
        <w:spacing w:after="60" w:line="276" w:lineRule="auto"/>
        <w:ind w:left="20" w:right="20" w:firstLine="620"/>
        <w:rPr>
          <w:sz w:val="28"/>
        </w:rPr>
      </w:pPr>
      <w:r>
        <w:t>–</w:t>
      </w:r>
      <w:r>
        <w:rPr>
          <w:rStyle w:val="28"/>
          <w:sz w:val="28"/>
          <w:highlight w:val="none"/>
        </w:rPr>
        <w:t> самостоятельное выявление ситуаций ко</w:t>
      </w:r>
      <w:r>
        <w:rPr>
          <w:rStyle w:val="28"/>
          <w:sz w:val="28"/>
          <w:highlight w:val="none"/>
        </w:rPr>
        <w:t xml:space="preserve">нфликта интересов подразделением (работниками), ответственным за предупреждение </w:t>
      </w:r>
      <w:r>
        <w:rPr>
          <w:rStyle w:val="28"/>
          <w:sz w:val="28"/>
          <w:highlight w:val="none"/>
        </w:rPr>
        <w:lastRenderedPageBreak/>
        <w:t>коррупции в Организации, путем сопоставления информации, предоставляемой работником, со сведениями, содержащимися в различных государственных и коммерческих базах данных (напри</w:t>
      </w:r>
      <w:r>
        <w:rPr>
          <w:rStyle w:val="28"/>
          <w:sz w:val="28"/>
          <w:highlight w:val="none"/>
        </w:rPr>
        <w:t>мер, ЕГРЮЛ/ЕГРИП, ЕГРН и т.п.)</w:t>
      </w:r>
      <w:r>
        <w:rPr>
          <w:rStyle w:val="afe"/>
          <w:sz w:val="28"/>
          <w:highlight w:val="white"/>
        </w:rPr>
        <w:footnoteReference w:id="3"/>
      </w:r>
      <w:r>
        <w:rPr>
          <w:rStyle w:val="28"/>
          <w:sz w:val="28"/>
          <w:highlight w:val="none"/>
        </w:rPr>
        <w:t>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r>
        <w:rPr>
          <w:b/>
        </w:rPr>
        <w:t xml:space="preserve">Правила обмена деловыми подарками </w:t>
      </w:r>
      <w:r>
        <w:rPr>
          <w:b/>
        </w:rPr>
        <w:br/>
        <w:t>и знаками делового гостеприимства</w:t>
      </w:r>
      <w:bookmarkEnd w:id="11"/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 намерена</w:t>
      </w:r>
      <w:r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</w:t>
      </w:r>
      <w:r>
        <w:t>оде хозяйственной и иной деятельности Организации.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Организации и работников при исполнении ими трудовых обязанностей; </w:t>
      </w:r>
      <w:r>
        <w:t>минимизации имиджевых потерь Организации;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 определения единых для всех работников Организации тр</w:t>
      </w:r>
      <w:r>
        <w:t xml:space="preserve">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Организации действует Регламент обмена </w:t>
      </w:r>
      <w:r>
        <w:t>деловыми подарками и знаками делового гостеприимства (</w:t>
      </w:r>
      <w:r>
        <w:fldChar w:fldCharType="begin"/>
      </w:r>
      <w:r>
        <w:instrText>REF _Ref422747034 \h</w:instrText>
      </w:r>
      <w:r>
        <w:fldChar w:fldCharType="separate"/>
      </w:r>
      <w:r>
        <w:t>Приложение № 5</w:t>
      </w:r>
      <w:r>
        <w:fldChar w:fldCharType="end"/>
      </w:r>
      <w:r>
        <w:t xml:space="preserve"> к Антикоррупционной политике).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r>
        <w:rPr>
          <w:b/>
        </w:rPr>
        <w:t xml:space="preserve">Меры по предупреждению коррупции </w:t>
      </w:r>
      <w:r>
        <w:rPr>
          <w:b/>
        </w:rPr>
        <w:br/>
        <w:t>при взаимодействии с контрагентами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Работа по предупреждению коррупции при взаимодействии с контрагентами, проводится по следующим направлениям:</w:t>
      </w:r>
    </w:p>
    <w:p w:rsidR="00D05978" w:rsidRDefault="00780287">
      <w:pPr>
        <w:pStyle w:val="a"/>
        <w:numPr>
          <w:ilvl w:val="2"/>
          <w:numId w:val="1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Установление и сохранение деловых (хозяйственных) отношений с теми контрагентами</w:t>
      </w:r>
      <w:r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</w:t>
      </w:r>
      <w:r>
        <w:lastRenderedPageBreak/>
        <w:t>противодейст</w:t>
      </w:r>
      <w:r>
        <w:t xml:space="preserve">вию коррупции, участвуют в коллективных антикоррупционных инициативах. </w:t>
      </w:r>
    </w:p>
    <w:p w:rsidR="00D05978" w:rsidRDefault="00780287">
      <w:pPr>
        <w:pStyle w:val="a"/>
        <w:numPr>
          <w:ilvl w:val="2"/>
          <w:numId w:val="1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</w:t>
      </w:r>
      <w:r>
        <w:t>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</w:t>
      </w:r>
    </w:p>
    <w:p w:rsidR="00D05978" w:rsidRDefault="00780287">
      <w:pPr>
        <w:pStyle w:val="a"/>
        <w:numPr>
          <w:ilvl w:val="2"/>
          <w:numId w:val="1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Распространение среди контрагентов программ, полити</w:t>
      </w:r>
      <w:r>
        <w:t xml:space="preserve">к, стандартов поведения, процедур и правил, направленных на профилактику и противодействие коррупции, которые применяются в Организации. </w:t>
      </w:r>
    </w:p>
    <w:p w:rsidR="00D05978" w:rsidRDefault="00780287">
      <w:pPr>
        <w:pStyle w:val="a"/>
        <w:numPr>
          <w:ilvl w:val="2"/>
          <w:numId w:val="1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Включение в договоры, заключаемые с контрагентами, положений о соблюдении антикоррупционных стандартов (антикоррупцион</w:t>
      </w:r>
      <w:r>
        <w:t>ная оговорка) (</w:t>
      </w:r>
      <w:r>
        <w:fldChar w:fldCharType="begin"/>
      </w:r>
      <w:r>
        <w:instrText>REF _Ref422748565 \h</w:instrText>
      </w:r>
      <w:r>
        <w:fldChar w:fldCharType="separate"/>
      </w:r>
      <w:r>
        <w:t>Приложение № 6</w:t>
      </w:r>
      <w:r>
        <w:fldChar w:fldCharType="end"/>
      </w:r>
      <w:r>
        <w:rPr>
          <w:color w:val="FF0000"/>
        </w:rPr>
        <w:t xml:space="preserve"> </w:t>
      </w:r>
      <w:r>
        <w:t>к Антикоррупционной политике).</w:t>
      </w:r>
    </w:p>
    <w:p w:rsidR="00D05978" w:rsidRDefault="00780287">
      <w:pPr>
        <w:pStyle w:val="a"/>
        <w:numPr>
          <w:ilvl w:val="2"/>
          <w:numId w:val="1"/>
        </w:numPr>
        <w:tabs>
          <w:tab w:val="clear" w:pos="567"/>
          <w:tab w:val="clear" w:pos="1276"/>
          <w:tab w:val="left" w:pos="1701"/>
        </w:tabs>
        <w:ind w:left="0" w:firstLine="709"/>
      </w:pPr>
      <w:r>
        <w:t xml:space="preserve">Размещение на официальном сайте Организации информации о мерах по предупреждению коррупции, предпринимаемых </w:t>
      </w:r>
      <w:r>
        <w:t>в Организации.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r>
        <w:rPr>
          <w:b/>
        </w:rPr>
        <w:t>Оценка коррупционных рисков Организации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Целью оценки коррупционных рисков Организации являются: </w:t>
      </w:r>
    </w:p>
    <w:p w:rsidR="00D05978" w:rsidRDefault="00780287">
      <w:pPr>
        <w:pStyle w:val="a"/>
        <w:numPr>
          <w:ilvl w:val="2"/>
          <w:numId w:val="1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обеспечение соответствия реализуемых мер предупреждения коррупции специфике деятельности Организации;</w:t>
      </w:r>
    </w:p>
    <w:p w:rsidR="00D05978" w:rsidRDefault="00780287">
      <w:pPr>
        <w:pStyle w:val="a"/>
        <w:numPr>
          <w:ilvl w:val="2"/>
          <w:numId w:val="1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рациональное использование ресурсов, напра</w:t>
      </w:r>
      <w:r>
        <w:t>вляемых на проведение работы по предупреждению коррупции;</w:t>
      </w:r>
    </w:p>
    <w:p w:rsidR="00D05978" w:rsidRDefault="00780287">
      <w:pPr>
        <w:pStyle w:val="a"/>
        <w:numPr>
          <w:ilvl w:val="2"/>
          <w:numId w:val="1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определение конкретных процессов и хозяйственных операций в деятельности Организации, при реализации которых наиболее высока вероятность совершения работниками коррупционных правонарушений и преступ</w:t>
      </w:r>
      <w:r>
        <w:t>лений, как в целях получения личной выгоды, так и в целях получения выгоды Организацией.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рисков, возникающих пр</w:t>
      </w:r>
      <w:r>
        <w:t>и реализации функций, разработанных Министерством труда и социальной защиты Российской Федерации с учетом специфики деятельности организации (</w:t>
      </w:r>
      <w:hyperlink r:id="rId9" w:history="1">
        <w:r>
          <w:rPr>
            <w:rStyle w:val="aff2"/>
          </w:rPr>
          <w:t>https://mintrud.gov.ru/ministry/programms/</w:t>
        </w:r>
        <w:r>
          <w:rPr>
            <w:rStyle w:val="aff2"/>
          </w:rPr>
          <w:t>anticorruption/015</w:t>
        </w:r>
      </w:hyperlink>
      <w:r>
        <w:t>). Соответствующая информация представляется в форме Карты коррупционных рисков.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12" w:name="sub_12"/>
      <w:r>
        <w:rPr>
          <w:b/>
        </w:rPr>
        <w:lastRenderedPageBreak/>
        <w:t xml:space="preserve">Антикоррупционное просвещение работников </w:t>
      </w:r>
      <w:bookmarkEnd w:id="12"/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 целях формирования антикоррупционного мировоззрения, нетерпимости к коррупционному поведению, повышения уровня</w:t>
      </w:r>
      <w:r>
        <w:t xml:space="preserve"> правосознания и правовой культуры работников в Организации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об</w:t>
      </w:r>
      <w:r>
        <w:t>разование работников осуществляется за счет Организации в форме подготовки (переподготовки) и повышения квалификации работников, ответственных за реализацию Антикоррупционной политики.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Антикоррупционная пропаганда осуществляется через средства массовой инф</w:t>
      </w:r>
      <w:r>
        <w:t>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консультирование осуществляется в индивидуальном порядке лицами,</w:t>
      </w:r>
      <w:r>
        <w:t xml:space="preserve"> ответственными за реализацию Антикоррупционной политики в Организации.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13" w:name="sub_13"/>
      <w:r>
        <w:rPr>
          <w:b/>
        </w:rPr>
        <w:t xml:space="preserve">Внутренний контроль и аудит </w:t>
      </w:r>
      <w:bookmarkEnd w:id="13"/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Внутренний контр</w:t>
      </w:r>
      <w:r>
        <w:t xml:space="preserve">оль хозяйственных операций осуществляется в соответствии с Федеральным законом от 06 декабря 2011 года № 402-ФЗ </w:t>
      </w:r>
      <w:r>
        <w:br/>
        <w:t>«О бухгалтерском учете».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Задачами внутреннего контроля и аудита в целях реализации мер предупреждения коррупции являются обеспечение надежности</w:t>
      </w:r>
      <w:r>
        <w:t xml:space="preserve"> и достоверности финансовой (бухгалтерской) отчетности Организации и обеспечение соответствия деятельности организации требованиям действующего законодательства и локальных нормативных актов Организации.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Требования Антикоррупционной политики, учитываемые п</w:t>
      </w:r>
      <w:r>
        <w:t>ри формировании системы внутреннего контроля и аудита Организации:</w:t>
      </w:r>
    </w:p>
    <w:p w:rsidR="00D05978" w:rsidRDefault="00780287">
      <w:pPr>
        <w:spacing w:line="276" w:lineRule="auto"/>
        <w:jc w:val="both"/>
      </w:pPr>
      <w:r>
        <w:rPr>
          <w:strike/>
        </w:rPr>
        <w:t>– </w:t>
      </w:r>
      <w:r>
        <w:t>проверка соблюдения организационных процедур и правил, касающихся работы по профилактике и предупреждению коррупции;</w:t>
      </w:r>
    </w:p>
    <w:p w:rsidR="00D05978" w:rsidRDefault="00780287">
      <w:pPr>
        <w:spacing w:line="276" w:lineRule="auto"/>
        <w:jc w:val="both"/>
      </w:pPr>
      <w:r>
        <w:t>– контроль документирования операций хозяйственной деятельности О</w:t>
      </w:r>
      <w:r>
        <w:t>рганизации;</w:t>
      </w:r>
    </w:p>
    <w:p w:rsidR="00D05978" w:rsidRDefault="00780287">
      <w:pPr>
        <w:spacing w:line="276" w:lineRule="auto"/>
        <w:jc w:val="both"/>
      </w:pPr>
      <w:r>
        <w:lastRenderedPageBreak/>
        <w:t>– проверка экономической обоснованности осуществляемых операций в сферах коррупционного риска;</w:t>
      </w:r>
    </w:p>
    <w:p w:rsidR="00D05978" w:rsidRDefault="00780287">
      <w:pPr>
        <w:spacing w:line="276" w:lineRule="auto"/>
        <w:jc w:val="both"/>
      </w:pPr>
      <w:r>
        <w:t>– выявление и противодействие легализации незаконно полученных денежных средств (отмыванию доходов).</w:t>
      </w:r>
    </w:p>
    <w:p w:rsidR="00D05978" w:rsidRDefault="00780287">
      <w:pPr>
        <w:pStyle w:val="a"/>
        <w:numPr>
          <w:ilvl w:val="0"/>
          <w:numId w:val="0"/>
        </w:numPr>
        <w:tabs>
          <w:tab w:val="left" w:pos="1701"/>
        </w:tabs>
        <w:ind w:firstLine="709"/>
      </w:pPr>
      <w:r>
        <w:t>15.4. Проверка соблюдения организационных процед</w:t>
      </w:r>
      <w:r>
        <w:t>ур и правил, касающихся работы по профилактике и предупреждению коррупции.</w:t>
      </w:r>
    </w:p>
    <w:p w:rsidR="00D05978" w:rsidRDefault="00780287">
      <w:pPr>
        <w:pStyle w:val="a"/>
        <w:numPr>
          <w:ilvl w:val="0"/>
          <w:numId w:val="0"/>
        </w:numPr>
        <w:tabs>
          <w:tab w:val="left" w:pos="1701"/>
        </w:tabs>
        <w:ind w:firstLine="709"/>
      </w:pPr>
      <w:r>
        <w:t>Такая проверка может охватывать как специальные антикоррупционные правила и процедуры, так и иные правила и процедуры, имеющие опосредованное значение (например, общие нормы и станд</w:t>
      </w:r>
      <w:r>
        <w:t>арты поведения). В Организации следует выстраивать четкие механизмы осуществления контроля их соблюдения, включая назначение ответственных подразделений или работников, сроки проведения контрольных мероприятий, порядок представления отчетности, а также пре</w:t>
      </w:r>
      <w:r>
        <w:t>дусмотреть внутренние и внешние механизмы независимого аудита эффективности работы такой системы контроля.</w:t>
      </w:r>
    </w:p>
    <w:p w:rsidR="00D05978" w:rsidRDefault="00780287">
      <w:pPr>
        <w:tabs>
          <w:tab w:val="left" w:pos="1701"/>
        </w:tabs>
        <w:jc w:val="both"/>
      </w:pPr>
      <w:r>
        <w:t xml:space="preserve">15.5. Контроль документирования операций хозяйственной деятельности Организации. </w:t>
      </w:r>
    </w:p>
    <w:p w:rsidR="00D05978" w:rsidRDefault="00780287">
      <w:pPr>
        <w:tabs>
          <w:tab w:val="left" w:pos="1701"/>
        </w:tabs>
        <w:jc w:val="both"/>
      </w:pPr>
      <w:r>
        <w:t xml:space="preserve">Бухгалтерская документация является основой для осуществления </w:t>
      </w:r>
      <w:r>
        <w:t>контроля, направленного на выявление и предупреждение коррупционных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</w:t>
      </w:r>
      <w:r>
        <w:t>четности, уничтожения документов и отчетности ранее установленного срока и т.д.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>
        <w:t>15.6. Проверка экономической обоснованности осуществляемых операций в сферах коррупционного риска.</w:t>
      </w:r>
    </w:p>
    <w:p w:rsidR="00D05978" w:rsidRDefault="00780287">
      <w:pPr>
        <w:jc w:val="both"/>
      </w:pPr>
      <w:r>
        <w:t>Проверка экономической обоснованности осуществляемых операций в сферах корруп</w:t>
      </w:r>
      <w:r>
        <w:t>ционного риска может проводиться в отношении обмена деловыми подарками, знаков гостеприимства, благотворительных пожертвований, вознаграждений внешним консультантам и других сфер. При этом такие операции могут рассматриваться в качестве "индикаторов корруп</w:t>
      </w:r>
      <w:r>
        <w:t>ции".</w:t>
      </w:r>
    </w:p>
    <w:p w:rsidR="00D05978" w:rsidRDefault="00780287">
      <w:pPr>
        <w:jc w:val="both"/>
      </w:pPr>
      <w:r>
        <w:t>15.7. Выявление и противодействие легализации незаконно полученных денежных средств (отмыванию доходов).</w:t>
      </w:r>
    </w:p>
    <w:p w:rsidR="00D05978" w:rsidRDefault="00780287">
      <w:pPr>
        <w:jc w:val="both"/>
      </w:pPr>
      <w:r>
        <w:t>В рамках проводимых антикоррупционных мероприятий руководству Организации и ее работникам следует также обратить внимание на положения законодате</w:t>
      </w:r>
      <w:r>
        <w:t>льства, регулирующего противодействие легализации денежных средств, полученных незаконным способом, в том числе:</w:t>
      </w:r>
    </w:p>
    <w:p w:rsidR="00D05978" w:rsidRDefault="00780287">
      <w:pPr>
        <w:jc w:val="both"/>
      </w:pPr>
      <w:r>
        <w:t>- 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D05978" w:rsidRDefault="00780287">
      <w:pPr>
        <w:jc w:val="both"/>
      </w:pPr>
      <w:r>
        <w:t xml:space="preserve">- сокрытие </w:t>
      </w:r>
      <w:r>
        <w:t xml:space="preserve">или утаивание подлинного характера, источника, места нахождения, способа распоряжения, перемещения прав на имущество или </w:t>
      </w:r>
      <w:r>
        <w:lastRenderedPageBreak/>
        <w:t>его принадлежности, если известно, что такое имущество представляет собой доходы от преступлений.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14" w:name="sub_15"/>
      <w:r>
        <w:rPr>
          <w:b/>
        </w:rPr>
        <w:t>Сотрудничество с контрольно - надзорн</w:t>
      </w:r>
      <w:r>
        <w:rPr>
          <w:b/>
        </w:rPr>
        <w:t>ыми и правоохранительными органами в сфере противодействия коррупции</w:t>
      </w:r>
      <w:bookmarkEnd w:id="14"/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Сотрудничество с контрольно -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</w:t>
      </w:r>
      <w:r>
        <w:t>ведения.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 принимает на себя публичное обязательство сообщать в правоохранительные органы обо всех случаях совершения коррупционных правонарушений, о которых Организации стало известно.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 принимает на себя обязательство воздерживаться о</w:t>
      </w:r>
      <w:r>
        <w:t>т каких-либо санкций в отношении работников, сообщивших в контрольно -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</w:t>
      </w:r>
      <w:r>
        <w:t>нарушении или преступлении.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Сотрудничество с контрольно - надзорными и правоохранительными органами также осуществляется в форме:</w:t>
      </w:r>
    </w:p>
    <w:p w:rsidR="00D05978" w:rsidRDefault="00780287">
      <w:pPr>
        <w:spacing w:line="276" w:lineRule="auto"/>
        <w:jc w:val="both"/>
      </w:pPr>
      <w:r>
        <w:t xml:space="preserve">– оказания содействия уполномоченным представителям контрольно-надзорных и правоохранительных органов при проведении ими </w:t>
      </w:r>
      <w:r>
        <w:t>контрольно - надзорных мероприятий в отношении Организации по вопросам предупреждения и противодействия коррупции;</w:t>
      </w:r>
    </w:p>
    <w:p w:rsidR="00D05978" w:rsidRDefault="00780287">
      <w:pPr>
        <w:spacing w:line="276" w:lineRule="auto"/>
        <w:jc w:val="both"/>
      </w:pPr>
      <w:r>
        <w:t>– оказания содействия уполномоченным представителям правоохранительных органов при проведении мероприятий по пресечению или расследованию кор</w:t>
      </w:r>
      <w:r>
        <w:t>рупционных преступлений, включая оперативно-разыскные мероприятия.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Руководитель Организации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</w:t>
      </w:r>
      <w:r>
        <w:t>равоохранительные органы документов и информации, содержащей данные о коррупционных правонарушениях и преступлениях.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Руководитель Организации и работники не допускают вмешательства в деятельность должностных лиц контрольно - надзорных и правоохранительных </w:t>
      </w:r>
      <w:r>
        <w:t>органов.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15" w:name="sub_16"/>
      <w:r>
        <w:rPr>
          <w:b/>
        </w:rPr>
        <w:lastRenderedPageBreak/>
        <w:t xml:space="preserve">Ответственность работников </w:t>
      </w:r>
      <w:r>
        <w:rPr>
          <w:b/>
        </w:rPr>
        <w:br/>
        <w:t>за несоблюдение требований антикоррупционной политики</w:t>
      </w:r>
      <w:bookmarkEnd w:id="15"/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Руководитель Организация и ее работники должны соблюдать нормы законодательства о противодействии коррупции.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Руководитель Организации и работники вне зависимости от </w:t>
      </w:r>
      <w:r>
        <w:t>занимаемой должности и выполняемых функций несут ответственность за несоблюдение принципов и требований настоящей Антикоррупционной политики в соответствии с действующим законодательством.</w:t>
      </w:r>
    </w:p>
    <w:p w:rsidR="00D05978" w:rsidRDefault="00780287">
      <w:pPr>
        <w:pStyle w:val="a"/>
        <w:keepNext/>
        <w:keepLines/>
        <w:numPr>
          <w:ilvl w:val="0"/>
          <w:numId w:val="1"/>
        </w:numPr>
        <w:spacing w:before="360" w:after="120"/>
        <w:ind w:left="0" w:firstLine="0"/>
        <w:jc w:val="center"/>
        <w:outlineLvl w:val="1"/>
        <w:rPr>
          <w:b/>
        </w:rPr>
      </w:pPr>
      <w:bookmarkStart w:id="16" w:name="sub_17"/>
      <w:r>
        <w:rPr>
          <w:b/>
        </w:rPr>
        <w:t xml:space="preserve">Порядок пересмотра и внесения изменений </w:t>
      </w:r>
      <w:r>
        <w:rPr>
          <w:b/>
        </w:rPr>
        <w:br/>
        <w:t>в Антикоррупционную полити</w:t>
      </w:r>
      <w:r>
        <w:rPr>
          <w:b/>
        </w:rPr>
        <w:t>ку</w:t>
      </w:r>
      <w:bookmarkEnd w:id="16"/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 осуществляет регулярный мониторинг эффективности реализации Антикоррупционной политики.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Должностное лицо, ответственное </w:t>
      </w:r>
      <w:bookmarkStart w:id="17" w:name="_Hlk182746498"/>
      <w:r>
        <w:t>за реализацию Антикоррупционной политики</w:t>
      </w:r>
      <w:bookmarkEnd w:id="17"/>
      <w:r>
        <w:t>, ежегодно готовит отчет о реализации мер по предупреждению коррупции в Организац</w:t>
      </w:r>
      <w:r>
        <w:t>ии, на основании которого в Антикоррупционную политику могут быть внесены изменения и дополнения.</w:t>
      </w:r>
    </w:p>
    <w:p w:rsidR="00D05978" w:rsidRDefault="00780287">
      <w:pPr>
        <w:pStyle w:val="a"/>
        <w:numPr>
          <w:ilvl w:val="1"/>
          <w:numId w:val="1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</w:t>
      </w:r>
      <w:r>
        <w:t>ррупции, изменения организационно – правовой формы Организации и существенных изменений направления деятельности Организации, её целей и задач.</w:t>
      </w:r>
      <w:bookmarkStart w:id="18" w:name="_Ref422904024"/>
      <w:bookmarkStart w:id="19" w:name="_Ref422904017"/>
    </w:p>
    <w:p w:rsidR="00D05978" w:rsidRDefault="00780287" w:rsidP="002E3088">
      <w:pPr>
        <w:pStyle w:val="affb"/>
        <w:keepNext/>
        <w:pageBreakBefore/>
        <w:ind w:left="5664"/>
        <w:rPr>
          <w:b w:val="0"/>
        </w:rPr>
      </w:pPr>
      <w:r w:rsidRPr="002E3088">
        <w:rPr>
          <w:b w:val="0"/>
          <w:sz w:val="24"/>
        </w:rPr>
        <w:lastRenderedPageBreak/>
        <w:t>Приложение № 1</w:t>
      </w:r>
      <w:bookmarkEnd w:id="18"/>
      <w:r w:rsidRPr="002E3088">
        <w:rPr>
          <w:b w:val="0"/>
          <w:sz w:val="24"/>
        </w:rPr>
        <w:br/>
      </w:r>
      <w:r>
        <w:rPr>
          <w:b w:val="0"/>
        </w:rPr>
        <w:t>к Антикоррупционной политике</w:t>
      </w:r>
      <w:r>
        <w:rPr>
          <w:b w:val="0"/>
        </w:rPr>
        <w:br/>
        <w:t xml:space="preserve">МДОУ </w:t>
      </w:r>
      <w:r>
        <w:rPr>
          <w:b w:val="0"/>
        </w:rPr>
        <w:t>«Детский сад № 2</w:t>
      </w:r>
      <w:r>
        <w:rPr>
          <w:b w:val="0"/>
          <w:color w:val="FF0000"/>
        </w:rPr>
        <w:t xml:space="preserve"> </w:t>
      </w:r>
      <w:r>
        <w:rPr>
          <w:b w:val="0"/>
        </w:rPr>
        <w:t>«Родничок»</w:t>
      </w:r>
      <w:bookmarkEnd w:id="19"/>
    </w:p>
    <w:p w:rsidR="00D05978" w:rsidRDefault="00780287">
      <w:pPr>
        <w:keepNext/>
        <w:keepLines/>
        <w:spacing w:before="480"/>
        <w:ind w:firstLine="0"/>
        <w:jc w:val="center"/>
        <w:outlineLvl w:val="0"/>
        <w:rPr>
          <w:b/>
        </w:rPr>
      </w:pPr>
      <w:r>
        <w:rPr>
          <w:b/>
        </w:rPr>
        <w:t>Положение</w:t>
      </w:r>
      <w:r>
        <w:rPr>
          <w:b/>
        </w:rPr>
        <w:br/>
        <w:t>о комиссии по противодействию коррупции</w:t>
      </w:r>
    </w:p>
    <w:tbl>
      <w:tblPr>
        <w:tblStyle w:val="afff3"/>
        <w:tblW w:w="0" w:type="auto"/>
        <w:tblBorders>
          <w:top w:val="nil"/>
          <w:left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D05978">
        <w:tc>
          <w:tcPr>
            <w:tcW w:w="93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5978" w:rsidRPr="002E3088" w:rsidRDefault="00780287">
            <w:pPr>
              <w:spacing w:line="276" w:lineRule="auto"/>
              <w:ind w:firstLine="0"/>
              <w:jc w:val="center"/>
              <w:rPr>
                <w:b/>
              </w:rPr>
            </w:pPr>
            <w:hyperlink r:id="rId10" w:history="1">
              <w:r w:rsidR="002E3088" w:rsidRPr="002E3088">
                <w:rPr>
                  <w:rStyle w:val="aa"/>
                  <w:b w:val="0"/>
                  <w:color w:val="000000"/>
                </w:rPr>
                <w:t>МДОУ «</w:t>
              </w:r>
              <w:r w:rsidRPr="002E3088">
                <w:rPr>
                  <w:rStyle w:val="aa"/>
                  <w:b w:val="0"/>
                  <w:color w:val="000000"/>
                </w:rPr>
                <w:t>Детский сад № 2 «Родничок»</w:t>
              </w:r>
            </w:hyperlink>
          </w:p>
        </w:tc>
      </w:tr>
    </w:tbl>
    <w:p w:rsidR="00D05978" w:rsidRDefault="00780287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Общие положения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Настоящее Положение о комиссии по противодействию коррупции МДОУ «Детский сад № 2 «Родничок»</w:t>
      </w:r>
      <w:r>
        <w:t xml:space="preserve"> (далее – Положение о комиссии) разработано в соответствии с </w:t>
      </w:r>
      <w:r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bookmarkStart w:id="20" w:name="_Ref421189890"/>
      <w:r>
        <w:t>Комиссия</w:t>
      </w:r>
      <w:r>
        <w:rPr>
          <w:color w:val="000000" w:themeColor="text1"/>
        </w:rPr>
        <w:t xml:space="preserve"> образуется </w:t>
      </w:r>
      <w:r>
        <w:t>в целях:</w:t>
      </w:r>
      <w:bookmarkEnd w:id="20"/>
    </w:p>
    <w:p w:rsidR="00D05978" w:rsidRDefault="00780287">
      <w:pPr>
        <w:widowControl w:val="0"/>
        <w:spacing w:line="276" w:lineRule="auto"/>
        <w:jc w:val="both"/>
      </w:pPr>
      <w:r>
        <w:t>– выявления причи</w:t>
      </w:r>
      <w:r>
        <w:t>н и условий, способствующих возникновению и распространению коррупции;</w:t>
      </w:r>
    </w:p>
    <w:p w:rsidR="00D05978" w:rsidRDefault="00780287">
      <w:pPr>
        <w:widowControl w:val="0"/>
        <w:spacing w:line="276" w:lineRule="auto"/>
        <w:jc w:val="both"/>
      </w:pPr>
      <w: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D05978" w:rsidRDefault="00780287">
      <w:pPr>
        <w:widowControl w:val="0"/>
        <w:spacing w:line="276" w:lineRule="auto"/>
        <w:jc w:val="both"/>
      </w:pPr>
      <w:r>
        <w:t xml:space="preserve">– недопущения в </w:t>
      </w:r>
      <w:r>
        <w:t>Организации возникновения причин и условий, порождающих коррупцию;</w:t>
      </w:r>
    </w:p>
    <w:p w:rsidR="00D05978" w:rsidRDefault="00780287">
      <w:pPr>
        <w:widowControl w:val="0"/>
        <w:spacing w:line="276" w:lineRule="auto"/>
        <w:jc w:val="both"/>
      </w:pPr>
      <w:r>
        <w:t>– создания системы предупреждения коррупции в деятельности Организации;</w:t>
      </w:r>
    </w:p>
    <w:p w:rsidR="00D05978" w:rsidRDefault="00780287">
      <w:pPr>
        <w:widowControl w:val="0"/>
        <w:spacing w:line="276" w:lineRule="auto"/>
        <w:jc w:val="both"/>
      </w:pPr>
      <w:r>
        <w:t>– повышения эффективности функционирования Организации за счет снижения рисков проявления коррупции;</w:t>
      </w:r>
    </w:p>
    <w:p w:rsidR="00D05978" w:rsidRDefault="00780287">
      <w:pPr>
        <w:widowControl w:val="0"/>
        <w:spacing w:line="276" w:lineRule="auto"/>
        <w:jc w:val="both"/>
      </w:pPr>
      <w:r>
        <w:t>– предупреждения</w:t>
      </w:r>
      <w:r>
        <w:t xml:space="preserve"> коррупционных правонарушений в Организации;</w:t>
      </w:r>
    </w:p>
    <w:p w:rsidR="00D05978" w:rsidRDefault="00780287">
      <w:pPr>
        <w:widowControl w:val="0"/>
        <w:spacing w:line="276" w:lineRule="auto"/>
        <w:jc w:val="both"/>
      </w:pPr>
      <w:r>
        <w:t xml:space="preserve">– рассмотрения вопросов связанных с возникновением (возможностью возникновения) конфликта интересов у работников Организации; </w:t>
      </w:r>
    </w:p>
    <w:p w:rsidR="00D05978" w:rsidRDefault="00780287">
      <w:pPr>
        <w:widowControl w:val="0"/>
        <w:spacing w:line="276" w:lineRule="auto"/>
        <w:jc w:val="both"/>
      </w:pPr>
      <w:r>
        <w:t>– участия в пределах своих полномочий в реализации мероприятий</w:t>
      </w:r>
      <w:r>
        <w:t xml:space="preserve"> по предупреждению коррупции в Организации;</w:t>
      </w:r>
    </w:p>
    <w:p w:rsidR="00D05978" w:rsidRDefault="00780287">
      <w:pPr>
        <w:widowControl w:val="0"/>
        <w:spacing w:line="276" w:lineRule="auto"/>
        <w:jc w:val="both"/>
        <w:rPr>
          <w:color w:val="000000" w:themeColor="text1"/>
        </w:rPr>
      </w:pPr>
      <w:r>
        <w:t>– </w:t>
      </w:r>
      <w:r>
        <w:rPr>
          <w:color w:val="000000" w:themeColor="text1"/>
        </w:rPr>
        <w:t>предварительного рассмотрения вопросов, связанных с противодействием коррупции, подготовки рекомендаций и предложений по вопросам противодействия коррупции руководителю Организации.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21" w:name="_Hlk182746749"/>
      <w:r>
        <w:rPr>
          <w:color w:val="000000" w:themeColor="text1"/>
        </w:rPr>
        <w:t>действующим</w:t>
      </w:r>
      <w:r>
        <w:t xml:space="preserve"> законодательством о противодействии коррупции</w:t>
      </w:r>
      <w:bookmarkEnd w:id="21"/>
      <w:r>
        <w:t xml:space="preserve"> и настоящим Положением о комиссии.</w:t>
      </w:r>
    </w:p>
    <w:p w:rsidR="00D05978" w:rsidRDefault="00780287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2" w:name="Par56"/>
      <w:bookmarkEnd w:id="22"/>
      <w:r>
        <w:rPr>
          <w:b/>
        </w:rPr>
        <w:lastRenderedPageBreak/>
        <w:t>Порядок образования комиссии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</w:t>
      </w:r>
      <w:r>
        <w:t>реализации целей, указанных в пункте </w:t>
      </w:r>
      <w:r>
        <w:fldChar w:fldCharType="begin"/>
      </w:r>
      <w:r>
        <w:instrText>REF _Ref421189890 \r \h</w:instrText>
      </w:r>
      <w:r>
        <w:fldChar w:fldCharType="separate"/>
      </w:r>
      <w:r>
        <w:t>1.2</w:t>
      </w:r>
      <w:r>
        <w:fldChar w:fldCharType="end"/>
      </w:r>
      <w:r>
        <w:t xml:space="preserve">  настоящего Положения о комиссии.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П</w:t>
      </w:r>
      <w:r>
        <w:t>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D05978" w:rsidRDefault="00780287">
      <w:pPr>
        <w:widowControl w:val="0"/>
        <w:spacing w:line="276" w:lineRule="auto"/>
        <w:jc w:val="both"/>
      </w:pPr>
      <w:r>
        <w:t>– заместители руков</w:t>
      </w:r>
      <w:r>
        <w:t>одителя Организации, руководители структурных подразделений;</w:t>
      </w:r>
    </w:p>
    <w:p w:rsidR="00D05978" w:rsidRDefault="00780287">
      <w:pPr>
        <w:widowControl w:val="0"/>
        <w:spacing w:line="276" w:lineRule="auto"/>
        <w:jc w:val="both"/>
      </w:pPr>
      <w:r>
        <w:t>– работники кадрового, юридического или иного подразделения Организации, определяемые руководителем Организации;</w:t>
      </w:r>
    </w:p>
    <w:p w:rsidR="00D05978" w:rsidRDefault="00780287">
      <w:pPr>
        <w:widowControl w:val="0"/>
        <w:spacing w:line="276" w:lineRule="auto"/>
        <w:jc w:val="both"/>
      </w:pPr>
      <w:r>
        <w:t>– руководитель контрактной службы (контрактный управляющий) Организации;</w:t>
      </w:r>
    </w:p>
    <w:p w:rsidR="00D05978" w:rsidRDefault="00780287">
      <w:pPr>
        <w:widowControl w:val="0"/>
        <w:spacing w:line="276" w:lineRule="auto"/>
        <w:jc w:val="both"/>
      </w:pPr>
      <w:r>
        <w:t>– предста</w:t>
      </w:r>
      <w:r>
        <w:t>витель учредителя Организации (по согласованию).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Один из членов комиссии назначается секретарем комиссии.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По решению руководителя Организации в состав комиссии включаются:</w:t>
      </w:r>
    </w:p>
    <w:p w:rsidR="00D05978" w:rsidRDefault="00780287">
      <w:pPr>
        <w:widowControl w:val="0"/>
        <w:spacing w:line="276" w:lineRule="auto"/>
        <w:jc w:val="both"/>
      </w:pPr>
      <w:r>
        <w:t>– представители общественной организации ветеранов, созданной в Организации;</w:t>
      </w:r>
    </w:p>
    <w:p w:rsidR="00D05978" w:rsidRDefault="00780287">
      <w:pPr>
        <w:widowControl w:val="0"/>
        <w:spacing w:line="276" w:lineRule="auto"/>
        <w:jc w:val="both"/>
      </w:pPr>
      <w:r>
        <w:t>– предс</w:t>
      </w:r>
      <w:r>
        <w:t>тавители профсоюзной организации, действующей в Организации;</w:t>
      </w:r>
    </w:p>
    <w:p w:rsidR="00D05978" w:rsidRDefault="00780287">
      <w:pPr>
        <w:widowControl w:val="0"/>
        <w:spacing w:line="276" w:lineRule="auto"/>
        <w:jc w:val="both"/>
      </w:pPr>
      <w:r>
        <w:t>– члены общественных советов, образованных в Организации.</w:t>
      </w:r>
    </w:p>
    <w:p w:rsidR="00D05978" w:rsidRDefault="00780287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Полномочия Комиссии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Комиссия в пределах своих полномочий:</w:t>
      </w:r>
    </w:p>
    <w:p w:rsidR="00D05978" w:rsidRDefault="00780287">
      <w:pPr>
        <w:widowControl w:val="0"/>
        <w:spacing w:line="276" w:lineRule="auto"/>
        <w:jc w:val="both"/>
      </w:pPr>
      <w:r>
        <w:t>– разрабатывает и координирует мероприятия по предупреждению коррупции в Органи</w:t>
      </w:r>
      <w:r>
        <w:t>зации;</w:t>
      </w:r>
    </w:p>
    <w:p w:rsidR="00D05978" w:rsidRDefault="00780287">
      <w:pPr>
        <w:widowControl w:val="0"/>
        <w:spacing w:line="276" w:lineRule="auto"/>
        <w:jc w:val="both"/>
      </w:pPr>
      <w:r>
        <w:t>– рассматривает направленные руководителем Организации уведомления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– уведомление), и выраб</w:t>
      </w:r>
      <w:r>
        <w:t xml:space="preserve">атывает меры по его предотвращению и (или) урегулированию; </w:t>
      </w:r>
    </w:p>
    <w:p w:rsidR="00D05978" w:rsidRDefault="00780287">
      <w:pPr>
        <w:pStyle w:val="a"/>
        <w:numPr>
          <w:ilvl w:val="0"/>
          <w:numId w:val="0"/>
        </w:numPr>
        <w:spacing w:line="240" w:lineRule="auto"/>
        <w:ind w:firstLine="540"/>
      </w:pPr>
      <w:r>
        <w:t xml:space="preserve"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правонарушений; </w:t>
      </w:r>
    </w:p>
    <w:p w:rsidR="00D05978" w:rsidRDefault="00D05978">
      <w:pPr>
        <w:widowControl w:val="0"/>
        <w:spacing w:line="276" w:lineRule="auto"/>
        <w:jc w:val="both"/>
      </w:pPr>
    </w:p>
    <w:p w:rsidR="00D05978" w:rsidRDefault="00780287">
      <w:pPr>
        <w:widowControl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 </w:t>
      </w:r>
      <w:r>
        <w:rPr>
          <w:color w:val="000000" w:themeColor="text1"/>
        </w:rPr>
        <w:t>рассматривает поступившие в Организацию акты правоохранительных и контрольно-надзорных органов по вопросам противодействия коррупции;</w:t>
      </w:r>
    </w:p>
    <w:p w:rsidR="00D05978" w:rsidRDefault="00780287">
      <w:pPr>
        <w:widowControl w:val="0"/>
        <w:spacing w:line="276" w:lineRule="auto"/>
        <w:jc w:val="both"/>
      </w:pPr>
      <w:r>
        <w:t>– рассматривает предложения структурных подразделений Организации о мерах по предупреждению коррупции;</w:t>
      </w:r>
    </w:p>
    <w:p w:rsidR="00D05978" w:rsidRDefault="00780287">
      <w:pPr>
        <w:widowControl w:val="0"/>
        <w:spacing w:line="276" w:lineRule="auto"/>
        <w:jc w:val="both"/>
      </w:pPr>
      <w:r>
        <w:t>– формирует перечен</w:t>
      </w:r>
      <w:r>
        <w:t>ь мероприятий для включения в план противодействия коррупции;</w:t>
      </w:r>
    </w:p>
    <w:p w:rsidR="00D05978" w:rsidRDefault="00780287">
      <w:pPr>
        <w:widowControl w:val="0"/>
        <w:spacing w:line="276" w:lineRule="auto"/>
        <w:jc w:val="both"/>
      </w:pPr>
      <w:r>
        <w:t>– обеспечивает контроль за реализацией плана противодействия коррупции;</w:t>
      </w:r>
    </w:p>
    <w:p w:rsidR="00D05978" w:rsidRDefault="00780287">
      <w:pPr>
        <w:widowControl w:val="0"/>
        <w:spacing w:line="276" w:lineRule="auto"/>
        <w:jc w:val="both"/>
      </w:pPr>
      <w:r>
        <w:t>– готовит предложения руководителю Организации по внесению изменений в локальные нормативные акты в области противодействи</w:t>
      </w:r>
      <w:r>
        <w:t>я коррупции;</w:t>
      </w:r>
    </w:p>
    <w:p w:rsidR="00D05978" w:rsidRDefault="00780287">
      <w:pPr>
        <w:widowControl w:val="0"/>
        <w:spacing w:line="276" w:lineRule="auto"/>
        <w:jc w:val="both"/>
      </w:pPr>
      <w: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</w:t>
      </w:r>
      <w:r>
        <w:rPr>
          <w:color w:val="000000" w:themeColor="text1"/>
        </w:rPr>
        <w:t>в них коррупциогенных факторов;</w:t>
      </w:r>
    </w:p>
    <w:p w:rsidR="00D05978" w:rsidRDefault="00780287">
      <w:pPr>
        <w:widowControl w:val="0"/>
        <w:spacing w:line="276" w:lineRule="auto"/>
        <w:jc w:val="both"/>
      </w:pPr>
      <w:r>
        <w:t>– изучает, анализирует и обобщает поступающие в комиссию документы, заявлен</w:t>
      </w:r>
      <w:r>
        <w:t>ия и обращения сотрудников, иные материалы о коррупции и противодействии коррупции и информирует руководителя Организации о результатах этой работы.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</w:t>
      </w:r>
      <w:r>
        <w:t>купок товаров, работ, услуг Организацией.</w:t>
      </w:r>
    </w:p>
    <w:p w:rsidR="00D05978" w:rsidRDefault="00780287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Организация работы Комиссии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 xml:space="preserve">Заседания Комиссии проводятся </w:t>
      </w:r>
      <w:r>
        <w:rPr>
          <w:color w:val="000000" w:themeColor="text1"/>
        </w:rPr>
        <w:t xml:space="preserve">по мере необходимости при наличии оснований, но не реже одного раза в год. </w:t>
      </w:r>
      <w:r>
        <w:t>Председатель комиссии, по мере необходимости, вправе созвать внеочередное заседан</w:t>
      </w:r>
      <w:r>
        <w:t>ие комиссии. Заседания могут быть как открытыми, так и закрытыми.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</w:t>
      </w:r>
      <w:r>
        <w:t>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</w:t>
      </w:r>
      <w:r>
        <w:t>ности исполняет один из заместителей председателя комиссии.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</w:t>
      </w:r>
      <w:r>
        <w:lastRenderedPageBreak/>
        <w:t xml:space="preserve">учет поступивших документов, доведение копий протоколов заседаний </w:t>
      </w:r>
      <w:r>
        <w:t>комиссии до ее состава, а также выполняет поручения председателя комиссии, данные в пределах его полномочий.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</w:t>
      </w:r>
      <w:r>
        <w:t>о из членов комиссии.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 xml:space="preserve">Заседание комиссии правомочно, если на нем присутствуют более половины от общего числа </w:t>
      </w:r>
      <w:r>
        <w:t>членов комиссии.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D05978" w:rsidRDefault="00780287">
      <w:pPr>
        <w:pStyle w:val="a"/>
        <w:numPr>
          <w:ilvl w:val="1"/>
          <w:numId w:val="2"/>
        </w:numPr>
        <w:ind w:left="0" w:firstLine="709"/>
      </w:pPr>
      <w:r>
        <w:t>Члены Комиссии при принятии решений обладают равными правами.</w:t>
      </w:r>
    </w:p>
    <w:p w:rsidR="00D05978" w:rsidRDefault="0078028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D05978" w:rsidRDefault="0078028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D05978" w:rsidRDefault="0078028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</w:t>
      </w:r>
      <w:r>
        <w:t>общению к протоколу заседания комиссии.</w:t>
      </w:r>
    </w:p>
    <w:p w:rsidR="00D05978" w:rsidRDefault="0078028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</w:t>
      </w:r>
      <w:r>
        <w:t>й.</w:t>
      </w:r>
    </w:p>
    <w:p w:rsidR="00D05978" w:rsidRDefault="0078028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05978" w:rsidRDefault="0078028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Организационно-техническое и информационно-аналитическое </w:t>
      </w:r>
      <w:r>
        <w:t>обеспечение деятельности комиссии осуществляет одно из подразделений (работник) Организации.</w:t>
      </w: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</w:pPr>
    </w:p>
    <w:p w:rsidR="00D05978" w:rsidRDefault="00D05978">
      <w:pPr>
        <w:sectPr w:rsidR="00D05978"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20"/>
        </w:sectPr>
      </w:pPr>
    </w:p>
    <w:p w:rsidR="00D05978" w:rsidRDefault="00780287">
      <w:pPr>
        <w:pStyle w:val="affb"/>
        <w:keepNext/>
        <w:pageBreakBefore/>
        <w:ind w:left="6480"/>
        <w:rPr>
          <w:b w:val="0"/>
        </w:rPr>
      </w:pPr>
      <w:bookmarkStart w:id="23" w:name="_Ref422743378"/>
      <w:r w:rsidRPr="002E3088">
        <w:rPr>
          <w:b w:val="0"/>
          <w:sz w:val="24"/>
        </w:rPr>
        <w:lastRenderedPageBreak/>
        <w:t>Приложение № 2</w:t>
      </w:r>
      <w:bookmarkEnd w:id="23"/>
      <w:r>
        <w:rPr>
          <w:b w:val="0"/>
        </w:rPr>
        <w:br/>
        <w:t>к Антикоррупционной политике</w:t>
      </w:r>
      <w:r>
        <w:rPr>
          <w:b w:val="0"/>
        </w:rPr>
        <w:br/>
        <w:t>МДОУ «Детский сад № 2 «</w:t>
      </w:r>
      <w:r>
        <w:rPr>
          <w:b w:val="0"/>
        </w:rPr>
        <w:t>Родничок»</w:t>
      </w:r>
    </w:p>
    <w:p w:rsidR="00D05978" w:rsidRDefault="00780287">
      <w:pPr>
        <w:keepNext/>
        <w:keepLines/>
        <w:spacing w:before="240"/>
        <w:ind w:firstLine="0"/>
        <w:jc w:val="center"/>
        <w:outlineLvl w:val="0"/>
        <w:rPr>
          <w:b/>
        </w:rPr>
      </w:pPr>
      <w:r>
        <w:rPr>
          <w:b/>
        </w:rPr>
        <w:t>Кодекс</w:t>
      </w:r>
      <w:r>
        <w:rPr>
          <w:b/>
        </w:rPr>
        <w:br/>
        <w:t>этики и служебного поведения работников</w:t>
      </w:r>
    </w:p>
    <w:tbl>
      <w:tblPr>
        <w:tblStyle w:val="afff3"/>
        <w:tblW w:w="0" w:type="auto"/>
        <w:tblBorders>
          <w:top w:val="nil"/>
          <w:left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D05978"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5978" w:rsidRPr="002E3088" w:rsidRDefault="00780287" w:rsidP="002E3088">
            <w:pPr>
              <w:spacing w:line="276" w:lineRule="auto"/>
              <w:ind w:firstLine="0"/>
              <w:jc w:val="center"/>
              <w:rPr>
                <w:i/>
                <w:color w:val="FF0000"/>
              </w:rPr>
            </w:pPr>
            <w:r w:rsidRPr="002E3088">
              <w:t>МДОУ «Детский сад № 2 «Родничок»</w:t>
            </w:r>
          </w:p>
        </w:tc>
      </w:tr>
    </w:tbl>
    <w:p w:rsidR="00D05978" w:rsidRDefault="00780287">
      <w:pPr>
        <w:pStyle w:val="a"/>
        <w:keepNext/>
        <w:keepLines/>
        <w:numPr>
          <w:ilvl w:val="0"/>
          <w:numId w:val="3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Общие положения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Кодекс этики и служебного поведения работников МДОУ «Детский сад № 2 «Родничок»</w:t>
      </w:r>
      <w:r>
        <w:rPr>
          <w:color w:val="FF0000"/>
        </w:rPr>
        <w:t xml:space="preserve"> </w:t>
      </w:r>
      <w:r>
        <w:t xml:space="preserve">(далее - Кодекс) разработан в соответствии с положениями </w:t>
      </w:r>
      <w:hyperlink r:id="rId13" w:history="1">
        <w:r>
          <w:t>Конституции</w:t>
        </w:r>
      </w:hyperlink>
      <w:r>
        <w:t xml:space="preserve"> Российской Федерации, Трудового кодекса Российской Федерации, Федеральный закон от 25 декабря 2008 года № 279-ФЗ </w:t>
      </w:r>
      <w:r>
        <w:br/>
        <w:t>«О противодействии коррупции», иных н</w:t>
      </w:r>
      <w:r>
        <w:t>ормативных правовых актов Российской Федерации, и основан на общепризнанных нравственных принципах и нормах российского общества и государства в</w:t>
      </w:r>
      <w:r>
        <w:rPr>
          <w:color w:val="FF0000"/>
        </w:rPr>
        <w:t xml:space="preserve"> </w:t>
      </w:r>
      <w:r>
        <w:t>целом</w:t>
      </w:r>
      <w:r>
        <w:rPr>
          <w:rStyle w:val="afe"/>
        </w:rPr>
        <w:footnoteReference w:id="4"/>
      </w:r>
      <w:r>
        <w:t>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Кодекс представляет собой свод общих профессиональных принципов и правил поведения, которыми надлежит р</w:t>
      </w:r>
      <w:r>
        <w:t>уководствоваться всем работникам независимо от занимаемой должности.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</w:t>
      </w:r>
      <w:r>
        <w:t>соответствии с положениями Кодекса.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Кодекс призван повысить эффективность выполнения работниками своих трудовых обя</w:t>
      </w:r>
      <w:r>
        <w:t>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D05978" w:rsidRDefault="00780287">
      <w:pPr>
        <w:pStyle w:val="a"/>
        <w:keepNext/>
        <w:keepLines/>
        <w:numPr>
          <w:ilvl w:val="0"/>
          <w:numId w:val="3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 xml:space="preserve">Основные обязанности, принципы </w:t>
      </w:r>
      <w:r>
        <w:rPr>
          <w:b/>
        </w:rPr>
        <w:br/>
        <w:t>и правила служебного поведения работников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Деятельность Организа</w:t>
      </w:r>
      <w:r>
        <w:t>ции и ее работников основывается на следующих принципах профессиональной этики:</w:t>
      </w:r>
    </w:p>
    <w:p w:rsidR="00D05978" w:rsidRDefault="00780287">
      <w:pPr>
        <w:spacing w:line="276" w:lineRule="auto"/>
        <w:jc w:val="both"/>
      </w:pPr>
      <w:r>
        <w:t>– законность;</w:t>
      </w:r>
    </w:p>
    <w:p w:rsidR="00D05978" w:rsidRDefault="00780287">
      <w:pPr>
        <w:spacing w:line="276" w:lineRule="auto"/>
        <w:jc w:val="both"/>
      </w:pPr>
      <w:r>
        <w:lastRenderedPageBreak/>
        <w:t>– профессионализм;</w:t>
      </w:r>
    </w:p>
    <w:p w:rsidR="00D05978" w:rsidRDefault="00780287">
      <w:pPr>
        <w:spacing w:line="276" w:lineRule="auto"/>
        <w:jc w:val="both"/>
      </w:pPr>
      <w:r>
        <w:t>– независимость;</w:t>
      </w:r>
    </w:p>
    <w:p w:rsidR="00D05978" w:rsidRDefault="00780287">
      <w:pPr>
        <w:spacing w:line="276" w:lineRule="auto"/>
        <w:jc w:val="both"/>
      </w:pPr>
      <w:r>
        <w:t>– добросовестность;</w:t>
      </w:r>
    </w:p>
    <w:p w:rsidR="00D05978" w:rsidRDefault="00780287">
      <w:pPr>
        <w:spacing w:line="276" w:lineRule="auto"/>
        <w:jc w:val="both"/>
      </w:pPr>
      <w:r>
        <w:t>– конфиденциальность;</w:t>
      </w:r>
    </w:p>
    <w:p w:rsidR="00D05978" w:rsidRDefault="00780287">
      <w:pPr>
        <w:spacing w:line="276" w:lineRule="auto"/>
        <w:jc w:val="both"/>
      </w:pPr>
      <w:r>
        <w:t>– информирование;</w:t>
      </w:r>
    </w:p>
    <w:p w:rsidR="00D05978" w:rsidRDefault="00780287">
      <w:pPr>
        <w:spacing w:line="276" w:lineRule="auto"/>
        <w:jc w:val="both"/>
      </w:pPr>
      <w:r>
        <w:t>– эффективный внутренний контроль;</w:t>
      </w:r>
    </w:p>
    <w:p w:rsidR="00D05978" w:rsidRDefault="00780287">
      <w:pPr>
        <w:spacing w:line="276" w:lineRule="auto"/>
        <w:jc w:val="both"/>
      </w:pPr>
      <w:r>
        <w:t>– справедливость;</w:t>
      </w:r>
    </w:p>
    <w:p w:rsidR="00D05978" w:rsidRDefault="00780287">
      <w:pPr>
        <w:spacing w:line="276" w:lineRule="auto"/>
        <w:jc w:val="both"/>
      </w:pPr>
      <w:r>
        <w:t>– </w:t>
      </w:r>
      <w:r>
        <w:t>ответственность;</w:t>
      </w:r>
    </w:p>
    <w:p w:rsidR="00D05978" w:rsidRDefault="00780287">
      <w:pPr>
        <w:spacing w:line="276" w:lineRule="auto"/>
        <w:jc w:val="both"/>
      </w:pPr>
      <w:r>
        <w:t>– объективность;</w:t>
      </w:r>
    </w:p>
    <w:p w:rsidR="00D05978" w:rsidRDefault="00780287">
      <w:pPr>
        <w:spacing w:line="276" w:lineRule="auto"/>
        <w:jc w:val="both"/>
      </w:pPr>
      <w:r>
        <w:t>– доверие, уважение и доброжелательность к коллегам по работе.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В соответствии со статьей 21 Трудового кодекса Российской Федерации работник обязан:</w:t>
      </w:r>
    </w:p>
    <w:p w:rsidR="00D05978" w:rsidRDefault="00780287">
      <w:pPr>
        <w:spacing w:line="276" w:lineRule="auto"/>
        <w:jc w:val="both"/>
      </w:pPr>
      <w:r>
        <w:t xml:space="preserve">– добросовестно исполнять свои трудовые обязанности, возложенные на него </w:t>
      </w:r>
      <w:r>
        <w:t>трудовым договором;</w:t>
      </w:r>
    </w:p>
    <w:p w:rsidR="00D05978" w:rsidRDefault="00780287">
      <w:pPr>
        <w:spacing w:line="276" w:lineRule="auto"/>
        <w:jc w:val="both"/>
      </w:pPr>
      <w:r>
        <w:t>– соблюдать правила внутреннего трудового распорядка;</w:t>
      </w:r>
    </w:p>
    <w:p w:rsidR="00D05978" w:rsidRDefault="00780287">
      <w:pPr>
        <w:spacing w:line="276" w:lineRule="auto"/>
        <w:jc w:val="both"/>
      </w:pPr>
      <w:r>
        <w:t>– соблюдать трудовую дисциплину;</w:t>
      </w:r>
    </w:p>
    <w:p w:rsidR="00D05978" w:rsidRDefault="00780287">
      <w:pPr>
        <w:spacing w:line="276" w:lineRule="auto"/>
        <w:jc w:val="both"/>
      </w:pPr>
      <w:r>
        <w:t>– выполнять установленные нормы труда;</w:t>
      </w:r>
    </w:p>
    <w:p w:rsidR="00D05978" w:rsidRDefault="00780287">
      <w:pPr>
        <w:spacing w:line="276" w:lineRule="auto"/>
        <w:jc w:val="both"/>
      </w:pPr>
      <w:r>
        <w:t>– соблюдать требования по охране труда и обеспечению безопасности труда;</w:t>
      </w:r>
    </w:p>
    <w:p w:rsidR="00D05978" w:rsidRDefault="00780287">
      <w:pPr>
        <w:spacing w:line="276" w:lineRule="auto"/>
        <w:jc w:val="both"/>
      </w:pPr>
      <w:r>
        <w:t>– бережно относиться к имуществу рабо</w:t>
      </w:r>
      <w:r>
        <w:t>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05978" w:rsidRDefault="00780287">
      <w:pPr>
        <w:spacing w:line="276" w:lineRule="auto"/>
        <w:jc w:val="both"/>
      </w:pPr>
      <w:r>
        <w:t>– незамедлительно сообщить работодателю либо непосредственному руководителю о возникнов</w:t>
      </w:r>
      <w:r>
        <w:t>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Работники, сознавая от</w:t>
      </w:r>
      <w:r>
        <w:t>ветственность перед гражданами, обществом и государством, призваны:</w:t>
      </w:r>
    </w:p>
    <w:p w:rsidR="00D05978" w:rsidRDefault="00780287">
      <w:pPr>
        <w:spacing w:line="276" w:lineRule="auto"/>
        <w:jc w:val="both"/>
      </w:pPr>
      <w: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D05978" w:rsidRDefault="00780287">
      <w:pPr>
        <w:spacing w:line="276" w:lineRule="auto"/>
        <w:jc w:val="both"/>
      </w:pPr>
      <w:r>
        <w:t xml:space="preserve">– соблюдать </w:t>
      </w:r>
      <w:hyperlink r:id="rId14" w:history="1">
        <w:r>
          <w:t>Конституцию</w:t>
        </w:r>
      </w:hyperlink>
      <w:r>
        <w:t xml:space="preserve">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</w:t>
      </w:r>
      <w:r>
        <w:t xml:space="preserve">итической, экономической целесообразности либо по иным мотивам; </w:t>
      </w:r>
    </w:p>
    <w:p w:rsidR="00D05978" w:rsidRDefault="00780287">
      <w:pPr>
        <w:spacing w:line="276" w:lineRule="auto"/>
        <w:jc w:val="both"/>
      </w:pPr>
      <w:r>
        <w:t>– обеспечивать эффективную работу Организации;</w:t>
      </w:r>
    </w:p>
    <w:p w:rsidR="00D05978" w:rsidRDefault="00780287">
      <w:pPr>
        <w:spacing w:line="276" w:lineRule="auto"/>
        <w:jc w:val="both"/>
      </w:pPr>
      <w:r>
        <w:t>– осуществлять свою деятельность в пределах предмета и целей деятельности Организации;</w:t>
      </w:r>
    </w:p>
    <w:p w:rsidR="00D05978" w:rsidRDefault="00780287">
      <w:pPr>
        <w:spacing w:line="276" w:lineRule="auto"/>
        <w:jc w:val="both"/>
      </w:pPr>
      <w:r>
        <w:lastRenderedPageBreak/>
        <w:t>– при исполнении трудовых обязанностей не оказывать предп</w:t>
      </w:r>
      <w:r>
        <w:t>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05978" w:rsidRDefault="00780287">
      <w:pPr>
        <w:spacing w:line="276" w:lineRule="auto"/>
        <w:jc w:val="both"/>
      </w:pPr>
      <w:r>
        <w:t>– исключать действия, связанные с влиянием каких-либо личных, имущественных (фин</w:t>
      </w:r>
      <w:r>
        <w:t>ансовых) и иных интересов, препятствующих добросовестному исполнению ими должностных обязанностей;</w:t>
      </w:r>
    </w:p>
    <w:p w:rsidR="00D05978" w:rsidRDefault="00780287">
      <w:pPr>
        <w:spacing w:line="276" w:lineRule="auto"/>
        <w:jc w:val="both"/>
      </w:pPr>
      <w: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D05978" w:rsidRDefault="00780287">
      <w:pPr>
        <w:spacing w:line="276" w:lineRule="auto"/>
        <w:jc w:val="both"/>
      </w:pPr>
      <w:r>
        <w:t>– соблюдать нормы п</w:t>
      </w:r>
      <w:r>
        <w:t>рофессиональной этики и правила делового поведения;</w:t>
      </w:r>
    </w:p>
    <w:p w:rsidR="00D05978" w:rsidRDefault="00780287">
      <w:pPr>
        <w:spacing w:line="276" w:lineRule="auto"/>
        <w:jc w:val="both"/>
      </w:pPr>
      <w:r>
        <w:t>– проявлять корректность и внимательность в обращении с гражданами и должностными лицами;</w:t>
      </w:r>
    </w:p>
    <w:p w:rsidR="00D05978" w:rsidRDefault="00780287">
      <w:pPr>
        <w:spacing w:line="276" w:lineRule="auto"/>
        <w:jc w:val="both"/>
      </w:pPr>
      <w:r>
        <w:t>– проявлять терпимость и уважение к обычаям и традициям народов России и других государств, учитывать культурные и</w:t>
      </w:r>
      <w:r>
        <w:t xml:space="preserve">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05978" w:rsidRDefault="00780287">
      <w:pPr>
        <w:spacing w:line="276" w:lineRule="auto"/>
        <w:jc w:val="both"/>
      </w:pPr>
      <w:r>
        <w:t>– воздерживаться от поведения, которое могло бы вызвать сомнение в добросовестном исполнении работником трудовых обязанно</w:t>
      </w:r>
      <w:r>
        <w:t>стей, а также избегать конфликтных ситуаций, способных нанести ущерб его репутации или авторитету Организации;</w:t>
      </w:r>
    </w:p>
    <w:p w:rsidR="00D05978" w:rsidRDefault="00780287">
      <w:pPr>
        <w:spacing w:line="276" w:lineRule="auto"/>
        <w:jc w:val="both"/>
      </w:pPr>
      <w: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</w:t>
      </w:r>
      <w:r>
        <w:t>й, должностных лиц и граждан при решении вопросов личного характера;</w:t>
      </w:r>
    </w:p>
    <w:p w:rsidR="00D05978" w:rsidRDefault="00780287">
      <w:pPr>
        <w:spacing w:line="276" w:lineRule="auto"/>
        <w:jc w:val="both"/>
      </w:pPr>
      <w: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D05978" w:rsidRDefault="00780287">
      <w:pPr>
        <w:spacing w:line="276" w:lineRule="auto"/>
        <w:jc w:val="both"/>
      </w:pPr>
      <w:r>
        <w:t>– соб</w:t>
      </w:r>
      <w:r>
        <w:t>людать установленные в Организации правила предоставления служебной информации и публичных выступлений;</w:t>
      </w:r>
    </w:p>
    <w:p w:rsidR="00D05978" w:rsidRDefault="00780287">
      <w:pPr>
        <w:spacing w:line="276" w:lineRule="auto"/>
        <w:jc w:val="both"/>
      </w:pPr>
      <w:r>
        <w:t xml:space="preserve"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</w:t>
      </w:r>
      <w:r>
        <w:t>содействие в получении достоверной информации в установленном порядке;</w:t>
      </w:r>
    </w:p>
    <w:p w:rsidR="00D05978" w:rsidRDefault="00780287">
      <w:pPr>
        <w:spacing w:line="276" w:lineRule="auto"/>
        <w:jc w:val="both"/>
      </w:pPr>
      <w: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D05978" w:rsidRDefault="00780287">
      <w:pPr>
        <w:spacing w:line="276" w:lineRule="auto"/>
        <w:jc w:val="both"/>
      </w:pPr>
      <w:r>
        <w:lastRenderedPageBreak/>
        <w:t>– проявлять при исполнении тру</w:t>
      </w:r>
      <w:r>
        <w:t>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</w:t>
      </w:r>
      <w:r>
        <w:t xml:space="preserve"> взятки либо как возможность совершить иное коррупционное правонарушение).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В целях противодействия коррупции работнику рекомендуется:</w:t>
      </w:r>
    </w:p>
    <w:p w:rsidR="00D05978" w:rsidRDefault="00780287">
      <w:pPr>
        <w:spacing w:line="276" w:lineRule="auto"/>
        <w:jc w:val="both"/>
      </w:pPr>
      <w:r>
        <w:t>– уведомлять работодателя, органы прокуратуры, правоохранительные органы обо всех случаях обращения к работнику каких-либо</w:t>
      </w:r>
      <w:r>
        <w:t xml:space="preserve"> лиц в целях склонения к совершению коррупционных правонарушений;</w:t>
      </w:r>
    </w:p>
    <w:p w:rsidR="00D05978" w:rsidRDefault="00780287">
      <w:pPr>
        <w:spacing w:line="276" w:lineRule="auto"/>
        <w:jc w:val="both"/>
      </w:pPr>
      <w: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</w:t>
      </w:r>
      <w:r>
        <w:t>звлечения, отдых, за пользование транспортом и иные вознаграждения);</w:t>
      </w:r>
    </w:p>
    <w:p w:rsidR="00D05978" w:rsidRDefault="00780287">
      <w:pPr>
        <w:spacing w:line="276" w:lineRule="auto"/>
        <w:jc w:val="both"/>
      </w:pPr>
      <w: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</w:t>
      </w:r>
      <w:r>
        <w:t>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Работник может обрабатывать</w:t>
      </w:r>
      <w:r>
        <w:t xml:space="preserve"> и передавать служебную информацию при соблюдении действующих в Организации норм и требований, принятых в соответствии с </w:t>
      </w:r>
      <w:hyperlink r:id="rId15" w:history="1">
        <w:r>
          <w:t>законодат</w:t>
        </w:r>
        <w:r>
          <w:t>ельством</w:t>
        </w:r>
      </w:hyperlink>
      <w:r>
        <w:t xml:space="preserve"> Российской Федерации.</w:t>
      </w:r>
    </w:p>
    <w:p w:rsidR="00D05978" w:rsidRDefault="00780287">
      <w:pPr>
        <w:spacing w:line="276" w:lineRule="auto"/>
        <w:jc w:val="both"/>
      </w:pPr>
      <w: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</w:t>
      </w:r>
      <w:r>
        <w:t>сполнением им трудовых обязанностей.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</w:t>
      </w:r>
      <w:r>
        <w:t>ации либо ее подразделении благоприятного для эффективной работы морально-психологического климата.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D05978" w:rsidRDefault="00780287">
      <w:pPr>
        <w:spacing w:line="276" w:lineRule="auto"/>
        <w:jc w:val="both"/>
      </w:pPr>
      <w:r>
        <w:t xml:space="preserve">– принимать меры по предупреждению коррупции, </w:t>
      </w:r>
      <w:r>
        <w:t xml:space="preserve">а также меры к тому, чтобы подчиненные ему работники не допускали коррупционно </w:t>
      </w:r>
      <w:r>
        <w:lastRenderedPageBreak/>
        <w:t>опасного поведения, своим личным поведением подавать пример честности, беспристрастности и справедливости;</w:t>
      </w:r>
    </w:p>
    <w:p w:rsidR="00D05978" w:rsidRDefault="00780287">
      <w:pPr>
        <w:spacing w:line="276" w:lineRule="auto"/>
        <w:jc w:val="both"/>
      </w:pPr>
      <w:r>
        <w:t>– не допускать случаев принуждения работников к участию в деятельности</w:t>
      </w:r>
      <w:r>
        <w:t xml:space="preserve"> политических партий, общественных объединений и религиозных организаций;</w:t>
      </w:r>
    </w:p>
    <w:p w:rsidR="00D05978" w:rsidRDefault="00780287">
      <w:pPr>
        <w:spacing w:line="276" w:lineRule="auto"/>
        <w:jc w:val="both"/>
      </w:pPr>
      <w:r>
        <w:t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</w:t>
      </w:r>
      <w:r>
        <w:t xml:space="preserve">анности, которая приводит или может привести к конфликту интересов. </w:t>
      </w:r>
    </w:p>
    <w:p w:rsidR="00D05978" w:rsidRDefault="0078028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>
        <w:rPr>
          <w:b/>
        </w:rPr>
        <w:t>Рекомендательные этические правила поведения работников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В своем поведении работнику необходимо исходить из конституционных положений о том, что человек, его права и свободы являются высше</w:t>
      </w:r>
      <w:r>
        <w:t>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В своем поведении работник воздерживается от:</w:t>
      </w:r>
    </w:p>
    <w:p w:rsidR="00D05978" w:rsidRDefault="00780287">
      <w:pPr>
        <w:spacing w:line="276" w:lineRule="auto"/>
        <w:jc w:val="both"/>
      </w:pPr>
      <w:r>
        <w:t>– любого вида высказываний и действий дискриминационного</w:t>
      </w:r>
      <w:r>
        <w:t xml:space="preserve">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05978" w:rsidRDefault="00780287">
      <w:pPr>
        <w:spacing w:line="276" w:lineRule="auto"/>
        <w:jc w:val="both"/>
      </w:pPr>
      <w:r>
        <w:t>– грубости, проявлений пренебрежительного тона, заносчивости, предвзятых замеч</w:t>
      </w:r>
      <w:r>
        <w:t>аний, предъявления неправомерных, незаслуженных обвинений;</w:t>
      </w:r>
    </w:p>
    <w:p w:rsidR="00D05978" w:rsidRDefault="00780287">
      <w:pPr>
        <w:spacing w:line="276" w:lineRule="auto"/>
        <w:jc w:val="both"/>
      </w:pPr>
      <w: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05978" w:rsidRDefault="00780287">
      <w:pPr>
        <w:spacing w:line="276" w:lineRule="auto"/>
        <w:jc w:val="both"/>
      </w:pPr>
      <w:r>
        <w:t xml:space="preserve">– принятия пищи, курения во время служебных совещаний, бесед, </w:t>
      </w:r>
      <w:r>
        <w:t>иного служебного общения с гражданами.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05978" w:rsidRDefault="00780287">
      <w:pPr>
        <w:spacing w:line="276" w:lineRule="auto"/>
        <w:jc w:val="both"/>
      </w:pPr>
      <w:r>
        <w:t xml:space="preserve">Работники должны быть вежливыми, доброжелательными, </w:t>
      </w:r>
      <w:r>
        <w:t>корректными, внимательными и проявлять терпимость в общении с гражданами и коллегами.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</w:t>
      </w:r>
      <w:r>
        <w:t xml:space="preserve">изации, а также, </w:t>
      </w:r>
      <w:r>
        <w:lastRenderedPageBreak/>
        <w:t>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D05978" w:rsidRDefault="0078028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>
        <w:rPr>
          <w:b/>
        </w:rPr>
        <w:t xml:space="preserve"> Ответственность за нарушение положений Кодекса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Нарушение работниками положений настоящего Кодекса подлежит мора</w:t>
      </w:r>
      <w:r>
        <w:t>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Соблюдение работником положений Кодекса учитывается при</w:t>
      </w:r>
      <w:r>
        <w:t xml:space="preserve"> назначении поощрений, при наложении дисциплинарных взысканий, а также при оценке эффективности его деятельности.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</w:t>
      </w:r>
      <w:r>
        <w:t xml:space="preserve"> ситуации.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D05978" w:rsidRDefault="00780287">
      <w:pPr>
        <w:pStyle w:val="a"/>
        <w:numPr>
          <w:ilvl w:val="1"/>
          <w:numId w:val="3"/>
        </w:numPr>
        <w:ind w:left="0" w:firstLine="709"/>
      </w:pPr>
      <w:r>
        <w:t>Если работник не уверен, как необходимо по</w:t>
      </w:r>
      <w:r>
        <w:t>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</w:t>
      </w:r>
      <w:r>
        <w:t>икоррупционной политики.</w:t>
      </w:r>
    </w:p>
    <w:p w:rsidR="00D05978" w:rsidRDefault="00780287" w:rsidP="002E3088">
      <w:pPr>
        <w:pStyle w:val="affb"/>
        <w:keepNext/>
        <w:pageBreakBefore/>
        <w:ind w:left="6379"/>
        <w:rPr>
          <w:b w:val="0"/>
        </w:rPr>
      </w:pPr>
      <w:r w:rsidRPr="002E3088">
        <w:rPr>
          <w:b w:val="0"/>
          <w:sz w:val="24"/>
        </w:rPr>
        <w:lastRenderedPageBreak/>
        <w:t xml:space="preserve">Приложение № </w:t>
      </w:r>
      <w:r w:rsidR="002E3088" w:rsidRPr="002E3088">
        <w:rPr>
          <w:b w:val="0"/>
          <w:sz w:val="24"/>
        </w:rPr>
        <w:t xml:space="preserve"> 3</w:t>
      </w:r>
      <w:r w:rsidR="002E3088">
        <w:rPr>
          <w:b w:val="0"/>
        </w:rPr>
        <w:t xml:space="preserve">                            к </w:t>
      </w:r>
      <w:r>
        <w:rPr>
          <w:b w:val="0"/>
        </w:rPr>
        <w:t>Антикоррупционной политике</w:t>
      </w:r>
      <w:r>
        <w:rPr>
          <w:b w:val="0"/>
        </w:rPr>
        <w:br/>
        <w:t>МДОУ «Детский сад № 2 «Родничок»</w:t>
      </w:r>
    </w:p>
    <w:p w:rsidR="00D05978" w:rsidRDefault="00D05978">
      <w:pPr>
        <w:jc w:val="both"/>
      </w:pPr>
    </w:p>
    <w:p w:rsidR="00D05978" w:rsidRDefault="00780287">
      <w:pPr>
        <w:keepNext/>
        <w:keepLines/>
        <w:spacing w:before="240"/>
        <w:ind w:firstLine="0"/>
        <w:jc w:val="center"/>
        <w:outlineLvl w:val="0"/>
        <w:rPr>
          <w:b/>
        </w:rPr>
      </w:pPr>
      <w:r>
        <w:rPr>
          <w:b/>
        </w:rPr>
        <w:t>Положение о конфликте интересов</w:t>
      </w:r>
    </w:p>
    <w:tbl>
      <w:tblPr>
        <w:tblStyle w:val="afff3"/>
        <w:tblW w:w="0" w:type="auto"/>
        <w:tblBorders>
          <w:top w:val="nil"/>
          <w:left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D05978"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5978" w:rsidRDefault="00780287">
            <w:pPr>
              <w:spacing w:line="276" w:lineRule="auto"/>
              <w:ind w:firstLine="0"/>
              <w:jc w:val="center"/>
            </w:pPr>
            <w:r>
              <w:t>МДОУ «Детский сад № 2 «Родничок»</w:t>
            </w:r>
          </w:p>
        </w:tc>
      </w:tr>
    </w:tbl>
    <w:p w:rsidR="00D05978" w:rsidRDefault="00780287">
      <w:pPr>
        <w:pStyle w:val="a"/>
        <w:keepNext/>
        <w:keepLines/>
        <w:numPr>
          <w:ilvl w:val="0"/>
          <w:numId w:val="4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Цели и задачи Положения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t xml:space="preserve">Положение о регулировании конфликта интересов </w:t>
      </w:r>
      <w:r>
        <w:t>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t> Действие Положения распростран</w:t>
      </w:r>
      <w:r>
        <w:t>яется на всех работников Организации вне зависимости от уровня занимаемой должности.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t> 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</w:t>
      </w:r>
      <w:r>
        <w:t xml:space="preserve"> работников на реализуемые ими трудовые функции и принимаемые деловые решения.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</w:t>
      </w:r>
      <w:r>
        <w:t>х подразделений Организации.</w:t>
      </w:r>
    </w:p>
    <w:p w:rsidR="00D05978" w:rsidRDefault="00780287">
      <w:pPr>
        <w:pStyle w:val="a"/>
        <w:keepNext/>
        <w:keepLines/>
        <w:numPr>
          <w:ilvl w:val="0"/>
          <w:numId w:val="4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Меры по предотвращению конфликта интересов</w:t>
      </w:r>
    </w:p>
    <w:p w:rsidR="00D05978" w:rsidRDefault="00780287">
      <w:pPr>
        <w:pStyle w:val="a"/>
        <w:numPr>
          <w:ilvl w:val="0"/>
          <w:numId w:val="0"/>
        </w:numPr>
        <w:ind w:firstLine="709"/>
      </w:pPr>
      <w:r>
        <w:t>Основными мерами по предотвращению конфликтов интересов являются:</w:t>
      </w:r>
    </w:p>
    <w:p w:rsidR="00D05978" w:rsidRDefault="00780287">
      <w:pPr>
        <w:spacing w:line="276" w:lineRule="auto"/>
        <w:jc w:val="both"/>
      </w:pPr>
      <w:r>
        <w:t>– строгое соблюдение руководителем Организации, работниками обязанностей, установленных законодательством, Уставом Орг</w:t>
      </w:r>
      <w:r>
        <w:t>анизации, иными локальными нормативными актами, должностными инструкциями;</w:t>
      </w:r>
    </w:p>
    <w:p w:rsidR="00D05978" w:rsidRDefault="00780287">
      <w:pPr>
        <w:spacing w:line="276" w:lineRule="auto"/>
        <w:jc w:val="both"/>
      </w:pPr>
      <w: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D05978" w:rsidRDefault="00780287">
      <w:pPr>
        <w:spacing w:line="276" w:lineRule="auto"/>
        <w:jc w:val="both"/>
      </w:pPr>
      <w:r>
        <w:t>– распределение полномочий приказом о</w:t>
      </w:r>
      <w:r>
        <w:t xml:space="preserve"> распределении обязанностей между руководителем и заместителями руководителя Организации;</w:t>
      </w:r>
    </w:p>
    <w:p w:rsidR="00D05978" w:rsidRDefault="00780287">
      <w:pPr>
        <w:spacing w:line="276" w:lineRule="auto"/>
        <w:jc w:val="both"/>
      </w:pPr>
      <w:r>
        <w:t>– выдача определенному кругу работников доверенностей на совершение действий, отдельных видов сделок;</w:t>
      </w:r>
    </w:p>
    <w:p w:rsidR="00D05978" w:rsidRDefault="00780287">
      <w:pPr>
        <w:spacing w:line="276" w:lineRule="auto"/>
        <w:jc w:val="both"/>
      </w:pPr>
      <w:r>
        <w:lastRenderedPageBreak/>
        <w:t>– </w:t>
      </w:r>
      <w: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</w:t>
      </w:r>
      <w:r>
        <w:t>ятельности;</w:t>
      </w:r>
    </w:p>
    <w:p w:rsidR="00D05978" w:rsidRDefault="00780287">
      <w:pPr>
        <w:spacing w:line="276" w:lineRule="auto"/>
        <w:jc w:val="both"/>
      </w:pPr>
      <w: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</w:t>
      </w:r>
      <w:r>
        <w:t>ти;</w:t>
      </w:r>
    </w:p>
    <w:p w:rsidR="00D05978" w:rsidRDefault="00780287">
      <w:pPr>
        <w:spacing w:line="276" w:lineRule="auto"/>
        <w:jc w:val="both"/>
      </w:pPr>
      <w:r>
        <w:t xml:space="preserve"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</w:t>
      </w:r>
      <w:r>
        <w:t>Организации и работники либо члены их семей имеют личные связи или финансовые интересы;</w:t>
      </w:r>
    </w:p>
    <w:p w:rsidR="00D05978" w:rsidRDefault="00780287">
      <w:pPr>
        <w:spacing w:line="276" w:lineRule="auto"/>
        <w:jc w:val="both"/>
      </w:pPr>
      <w:r>
        <w:t>– представление гражданами при заключении трудового договора (соглашения) при приёме на работу в Организацию деклараций конфликта интересов (Приложение № 1 к Положению)</w:t>
      </w:r>
      <w:r>
        <w:t>;</w:t>
      </w:r>
    </w:p>
    <w:p w:rsidR="00D05978" w:rsidRDefault="00780287">
      <w:pPr>
        <w:spacing w:line="276" w:lineRule="auto"/>
        <w:jc w:val="both"/>
      </w:pPr>
      <w:r>
        <w:t>– представление ежегодно в срок до 30 апреля работниками, замещающими должности, включенные в Перечень должностей Организации с высоким риском коррупционных проявлений, деклараций конфликта интересов (Приложение № 1 к Положению);</w:t>
      </w:r>
    </w:p>
    <w:p w:rsidR="00D05978" w:rsidRDefault="00780287">
      <w:pPr>
        <w:spacing w:line="276" w:lineRule="auto"/>
        <w:jc w:val="both"/>
      </w:pPr>
      <w:r>
        <w:t>– запрет на использовани</w:t>
      </w:r>
      <w:r>
        <w:t>е, а также передачу информации, которая составляет служебную или коммерческую тайну, для заключения сделок третьими лицами.</w:t>
      </w:r>
    </w:p>
    <w:p w:rsidR="00D05978" w:rsidRDefault="00780287">
      <w:pPr>
        <w:pStyle w:val="a"/>
        <w:keepNext/>
        <w:keepLines/>
        <w:numPr>
          <w:ilvl w:val="0"/>
          <w:numId w:val="4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 xml:space="preserve">Обязанности </w:t>
      </w:r>
      <w:r>
        <w:rPr>
          <w:b/>
        </w:rPr>
        <w:br/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t>В целях предотвращения конфликта интересов</w:t>
      </w:r>
      <w:r>
        <w:t xml:space="preserve"> руководитель Организации и работники обязаны:</w:t>
      </w:r>
    </w:p>
    <w:p w:rsidR="00D05978" w:rsidRDefault="00780287">
      <w:pPr>
        <w:spacing w:line="276" w:lineRule="auto"/>
        <w:jc w:val="both"/>
      </w:pPr>
      <w: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D05978" w:rsidRDefault="00780287">
      <w:pPr>
        <w:spacing w:line="276" w:lineRule="auto"/>
        <w:jc w:val="both"/>
      </w:pPr>
      <w:r>
        <w:t xml:space="preserve">– соблюдать требования законодательства Российской Федерации, Устава Организации, локальных </w:t>
      </w:r>
      <w:r>
        <w:t>нормативных актов Организации, настоящего Положения о конфликте интересов;</w:t>
      </w:r>
    </w:p>
    <w:p w:rsidR="00D05978" w:rsidRDefault="00780287">
      <w:pPr>
        <w:spacing w:line="276" w:lineRule="auto"/>
        <w:jc w:val="both"/>
      </w:pPr>
      <w:r>
        <w:t>– при принятии решений по деловым вопросам и выполнении своих трудовых обязанностей руководствоваться интересами Организации, без учета своих личных интересов, интересов своих родст</w:t>
      </w:r>
      <w:r>
        <w:t>венников и друзей;</w:t>
      </w:r>
    </w:p>
    <w:p w:rsidR="00D05978" w:rsidRDefault="00780287">
      <w:pPr>
        <w:spacing w:line="276" w:lineRule="auto"/>
        <w:jc w:val="both"/>
      </w:pPr>
      <w:r>
        <w:lastRenderedPageBreak/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трудовых обязанностей;</w:t>
      </w:r>
    </w:p>
    <w:p w:rsidR="00D05978" w:rsidRDefault="00780287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t>–</w:t>
      </w:r>
      <w:r>
        <w:rPr>
          <w:rFonts w:ascii="Times New Roman" w:hAnsi="Times New Roman"/>
          <w:sz w:val="28"/>
        </w:rPr>
        <w:t> принимать</w:t>
      </w:r>
      <w:r>
        <w:rPr>
          <w:rFonts w:ascii="Times New Roman" w:hAnsi="Times New Roman"/>
          <w:sz w:val="28"/>
        </w:rPr>
        <w:t xml:space="preserve"> меры по урегулированию возникшего конфликта интересов;</w:t>
      </w:r>
    </w:p>
    <w:p w:rsidR="00D05978" w:rsidRDefault="00780287">
      <w:pPr>
        <w:spacing w:line="276" w:lineRule="auto"/>
        <w:jc w:val="both"/>
      </w:pPr>
      <w: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D05978" w:rsidRDefault="00780287">
      <w:pPr>
        <w:spacing w:line="276" w:lineRule="auto"/>
        <w:jc w:val="both"/>
      </w:pPr>
      <w:r>
        <w:t>– обеспечивать достоверность бухгалтерской отчетности и иной публикуе</w:t>
      </w:r>
      <w:r>
        <w:t>мой информации;</w:t>
      </w:r>
    </w:p>
    <w:p w:rsidR="00D05978" w:rsidRDefault="00780287">
      <w:pPr>
        <w:spacing w:line="276" w:lineRule="auto"/>
        <w:jc w:val="both"/>
      </w:pPr>
      <w:r>
        <w:t>– своевременно рассматривать достоверность и объективность негативной информации об Организации</w:t>
      </w:r>
      <w: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D05978" w:rsidRDefault="00780287">
      <w:pPr>
        <w:spacing w:line="276" w:lineRule="auto"/>
        <w:jc w:val="both"/>
      </w:pPr>
      <w:r>
        <w:t>– соблюдать нормы делового общения и принципы профессиональной этики в соответствии с Кодексом э</w:t>
      </w:r>
      <w:r>
        <w:t>тики и служебного поведения работников Организации;</w:t>
      </w:r>
    </w:p>
    <w:p w:rsidR="00D05978" w:rsidRDefault="00780287">
      <w:pPr>
        <w:spacing w:line="276" w:lineRule="auto"/>
        <w:jc w:val="both"/>
      </w:pPr>
      <w:r>
        <w:t>– предоставлять исчерпывающую информацию по вопросам, которые могут стать предметом конфликта интересов;</w:t>
      </w:r>
    </w:p>
    <w:p w:rsidR="00D05978" w:rsidRDefault="00780287">
      <w:pPr>
        <w:spacing w:line="276" w:lineRule="auto"/>
        <w:jc w:val="both"/>
      </w:pPr>
      <w:r>
        <w:t>– обеспечивать сохранность денежных средств и другого имущества Организации;</w:t>
      </w:r>
    </w:p>
    <w:p w:rsidR="00D05978" w:rsidRDefault="00780287">
      <w:pPr>
        <w:spacing w:line="276" w:lineRule="auto"/>
        <w:jc w:val="both"/>
      </w:pPr>
      <w:r>
        <w:t>– обеспечить своевреме</w:t>
      </w:r>
      <w:r>
        <w:t xml:space="preserve">нное выявление конфликтов интересов на самых ранних стадиях их развития и внимательное отношение к </w:t>
      </w:r>
      <w:r w:rsidR="002E3088">
        <w:t xml:space="preserve">ним со стороны руководителя и </w:t>
      </w:r>
      <w:r>
        <w:t>работников Организации.</w:t>
      </w:r>
    </w:p>
    <w:p w:rsidR="00D05978" w:rsidRDefault="00780287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t xml:space="preserve"> </w:t>
      </w:r>
      <w:r>
        <w:rPr>
          <w:rFonts w:ascii="Times New Roman" w:hAnsi="Times New Roman"/>
          <w:sz w:val="28"/>
        </w:rPr>
        <w:t> Уведомлять руководителя Организации о возникновении личной заинтересованности при исполнении до</w:t>
      </w:r>
      <w:r>
        <w:rPr>
          <w:rFonts w:ascii="Times New Roman" w:hAnsi="Times New Roman"/>
          <w:sz w:val="28"/>
        </w:rPr>
        <w:t xml:space="preserve">лжностных (трудовых) обязанностей, которая приводит или может привести к конфликту интересов, как только ему станет об этом известно, в письменной форме (Приложение № 3 к Положению) </w:t>
      </w:r>
    </w:p>
    <w:p w:rsidR="00D05978" w:rsidRDefault="00780287">
      <w:pPr>
        <w:pStyle w:val="a"/>
        <w:keepNext/>
        <w:keepLines/>
        <w:numPr>
          <w:ilvl w:val="0"/>
          <w:numId w:val="4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 xml:space="preserve">Порядок предотвращения </w:t>
      </w:r>
      <w:r>
        <w:rPr>
          <w:b/>
        </w:rPr>
        <w:br/>
        <w:t>или урегулирования конфликта интересов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t xml:space="preserve">Руководитель </w:t>
      </w:r>
      <w:r>
        <w:rPr>
          <w:color w:val="000000" w:themeColor="text1"/>
        </w:rPr>
        <w:t>Организации</w:t>
      </w:r>
      <w:r>
        <w:rPr>
          <w:color w:val="00B050"/>
        </w:rPr>
        <w:t xml:space="preserve"> </w:t>
      </w:r>
      <w:r>
        <w:t>не позднее одного рабочего дня с момента, как только ему станет об этом известно,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</w:t>
      </w:r>
      <w:r>
        <w:t>ов, руководителя управления образования Администрации Гаврилов-Ямского района, реализующего функции и полномочия учредителя Организации.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lastRenderedPageBreak/>
        <w:t>Рассмотрение уведомления руководителя Организации, являющегося руководителем государственного (муниципального) учрежден</w:t>
      </w:r>
      <w:r>
        <w:t>ия, осуществляется в порядке, утвержденном Указом Губернатора области.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t xml:space="preserve">Предотвращение или урегулирование конфликта интересов, возникшего у работника Организации, осуществляется руководителем Организации. 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bookmarkStart w:id="24" w:name="Par0"/>
      <w:bookmarkEnd w:id="24"/>
      <w:r>
        <w:t xml:space="preserve">Работник не позднее одного рабочего дня с момента, </w:t>
      </w:r>
      <w:r>
        <w:t>как только ему станет известно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направляет руководителю Организации уведомление о возникновении личной з</w:t>
      </w:r>
      <w:r>
        <w:t>аинтересованности при исполнении должностных (трудовых) обязанностей, которая приводит или может привести к конфликту интересов (далее - уведомление), по форме согласно Приложению № 3 к Положению или в произвольной форме в соответствии с пунктом 4.6 Положе</w:t>
      </w:r>
      <w:r>
        <w:t>ния.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t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установленный срок по причине, не зависящей от работника, уведомление направляет</w:t>
      </w:r>
      <w:r>
        <w:t>ся в срок не позднее одного рабочего дня с момента устранения данной причины.</w:t>
      </w:r>
    </w:p>
    <w:p w:rsidR="00D05978" w:rsidRDefault="00780287">
      <w:pPr>
        <w:pStyle w:val="a"/>
        <w:numPr>
          <w:ilvl w:val="1"/>
          <w:numId w:val="4"/>
        </w:numPr>
        <w:tabs>
          <w:tab w:val="clear" w:pos="567"/>
        </w:tabs>
        <w:spacing w:line="240" w:lineRule="auto"/>
        <w:ind w:left="0" w:firstLine="709"/>
      </w:pPr>
      <w:r>
        <w:t>Уведомление подается на имя руководителя Организации, заверяется личной подписью с указанием даты его составления. Уведомление  должно содержать следующие сведения: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фамилия, им</w:t>
      </w:r>
      <w:r>
        <w:t>я, отчество лица (при наличии), направившего уведомление, его должность;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должностные (трудовые) обяз</w:t>
      </w:r>
      <w:r>
        <w:t>анности, на исполнение которых влияет или может повлиять личная заинтересованность;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 предлагаемые меры по предотвращению или урегулированию конфликта интересов;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 дополнительные сведения, которые работник считает необходимым сообщить.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Уведомления в т</w:t>
      </w:r>
      <w:r>
        <w:t>ечение одного рабочего дня с момента поступления регистрируются в журнале регистрации уведомлений о возникновении личной заинтересованности (примерная форма журнала приведена в Приложении № 4 к Положению).</w:t>
      </w:r>
    </w:p>
    <w:p w:rsidR="00D05978" w:rsidRDefault="00780287">
      <w:pPr>
        <w:pStyle w:val="a"/>
        <w:numPr>
          <w:ilvl w:val="1"/>
          <w:numId w:val="4"/>
        </w:numPr>
        <w:spacing w:line="240" w:lineRule="auto"/>
        <w:ind w:left="0" w:firstLine="709"/>
      </w:pPr>
      <w:r>
        <w:t>По результатам рассмотрения уведомления лицо, отве</w:t>
      </w:r>
      <w:r>
        <w:t xml:space="preserve">тственное за реализацию Антикоррупционной политики, не позднее трех рабочих дней со </w:t>
      </w:r>
      <w:r>
        <w:lastRenderedPageBreak/>
        <w:t>дня поступления сообщения должно подготовить мотивированное заключение, в котором содержится одно из следующих предложений:</w:t>
      </w:r>
    </w:p>
    <w:p w:rsidR="00D05978" w:rsidRDefault="00780287">
      <w:pPr>
        <w:pStyle w:val="a"/>
        <w:numPr>
          <w:ilvl w:val="0"/>
          <w:numId w:val="0"/>
        </w:numPr>
        <w:ind w:firstLine="709"/>
      </w:pPr>
      <w:r>
        <w:t>- о принятии мер, направленных на предотвращение</w:t>
      </w:r>
      <w:r>
        <w:t xml:space="preserve"> или урегулирование конфликта интересов;</w:t>
      </w:r>
    </w:p>
    <w:p w:rsidR="00D05978" w:rsidRDefault="00780287">
      <w:pPr>
        <w:pStyle w:val="a"/>
        <w:numPr>
          <w:ilvl w:val="0"/>
          <w:numId w:val="0"/>
        </w:numPr>
        <w:ind w:firstLine="709"/>
      </w:pPr>
      <w:r>
        <w:t>- о необходимости проведения служебной проверки соблюдения работником требований о предотвращении или об урегулировании конфликта интересов.</w:t>
      </w:r>
    </w:p>
    <w:p w:rsidR="00D05978" w:rsidRDefault="00780287">
      <w:pPr>
        <w:pStyle w:val="a"/>
        <w:numPr>
          <w:ilvl w:val="1"/>
          <w:numId w:val="4"/>
        </w:numPr>
        <w:ind w:left="0" w:firstLine="709"/>
      </w:pPr>
      <w:r>
        <w:t>Руководитель Организации в течение двух рабочих дней с даты поступления мо</w:t>
      </w:r>
      <w:r>
        <w:t>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служебной проверки соблюдения работником обязанности по предотвращению или урегулированию конфлик</w:t>
      </w:r>
      <w:r>
        <w:t>та интересов, или направляет уведомление в комиссию по противодействию коррупции Организации для выработки рекомендаций по предотвращению или урегулированию конфликта интересов.</w:t>
      </w:r>
    </w:p>
    <w:p w:rsidR="00D05978" w:rsidRDefault="00780287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</w:pPr>
      <w:r>
        <w:t>Предотвращение или урегулирование конфликта интересов может состоять в</w:t>
      </w:r>
      <w:r>
        <w:t xml:space="preserve"> следующем:</w:t>
      </w:r>
    </w:p>
    <w:p w:rsidR="00D05978" w:rsidRDefault="00780287">
      <w:pPr>
        <w:spacing w:line="276" w:lineRule="auto"/>
        <w:jc w:val="both"/>
      </w:pPr>
      <w:r>
        <w:t>– ограничении доступа работника к конкретной информации, которая может затрагивать личные интересы работника;</w:t>
      </w:r>
    </w:p>
    <w:p w:rsidR="00D05978" w:rsidRDefault="00780287">
      <w:pPr>
        <w:spacing w:line="276" w:lineRule="auto"/>
        <w:jc w:val="both"/>
      </w:pPr>
      <w:r>
        <w:t xml:space="preserve">– добровольном отказе работника или его отстранение (постоянное или временное) от участия в обсуждении и процессе принятия решений по </w:t>
      </w:r>
      <w:r>
        <w:t>вопросам, которые находятся или могут оказаться под влиянием конфликта интересов;</w:t>
      </w:r>
    </w:p>
    <w:p w:rsidR="00D05978" w:rsidRDefault="00780287">
      <w:pPr>
        <w:spacing w:line="276" w:lineRule="auto"/>
        <w:jc w:val="both"/>
      </w:pPr>
      <w:r>
        <w:t>– пересмотре и изменении трудовых обязанностей работника;</w:t>
      </w:r>
    </w:p>
    <w:p w:rsidR="00D05978" w:rsidRDefault="00780287">
      <w:pPr>
        <w:spacing w:line="276" w:lineRule="auto"/>
        <w:jc w:val="both"/>
      </w:pPr>
      <w:r>
        <w:t>– временном отстранении работника от должности, если его личные интересы входят в противоречие с трудовыми обязаннос</w:t>
      </w:r>
      <w:r>
        <w:t>тями;</w:t>
      </w:r>
    </w:p>
    <w:p w:rsidR="00D05978" w:rsidRDefault="00780287">
      <w:pPr>
        <w:spacing w:line="276" w:lineRule="auto"/>
        <w:jc w:val="both"/>
      </w:pPr>
      <w:r>
        <w:t>– переводе работника на должность, предусматривающую выполнение трудовых обязанностей, не связанных с конфликтом интересов;</w:t>
      </w:r>
    </w:p>
    <w:p w:rsidR="00D05978" w:rsidRDefault="00780287">
      <w:pPr>
        <w:spacing w:line="276" w:lineRule="auto"/>
        <w:jc w:val="both"/>
      </w:pPr>
      <w:r>
        <w:t>– передаче работником принадлежащего ему имущества, являющегося основой возникновения конфликта интересов, в доверительное упр</w:t>
      </w:r>
      <w:r>
        <w:t>авление;</w:t>
      </w:r>
    </w:p>
    <w:p w:rsidR="00D05978" w:rsidRDefault="00780287">
      <w:pPr>
        <w:spacing w:line="276" w:lineRule="auto"/>
        <w:jc w:val="both"/>
      </w:pPr>
      <w:r>
        <w:t>– отказе работника от своего личного интереса, порождающего конфликт с интересами Организации;</w:t>
      </w:r>
    </w:p>
    <w:p w:rsidR="00D05978" w:rsidRDefault="00780287">
      <w:pPr>
        <w:pStyle w:val="a"/>
        <w:numPr>
          <w:ilvl w:val="1"/>
          <w:numId w:val="4"/>
        </w:numPr>
        <w:tabs>
          <w:tab w:val="clear" w:pos="567"/>
          <w:tab w:val="clear" w:pos="1276"/>
        </w:tabs>
        <w:ind w:left="0" w:firstLine="709"/>
      </w:pPr>
      <w:r>
        <w:t>Типовые ситуации конфликта интересов приведены в Приложении №  2 к Положению.</w:t>
      </w:r>
    </w:p>
    <w:p w:rsidR="00D05978" w:rsidRDefault="00780287">
      <w:pPr>
        <w:pStyle w:val="affb"/>
        <w:keepNext/>
        <w:pageBreakBefore/>
        <w:ind w:left="6480"/>
        <w:rPr>
          <w:b w:val="0"/>
          <w:color w:val="FF0000"/>
        </w:rPr>
      </w:pPr>
      <w:r>
        <w:rPr>
          <w:b w:val="0"/>
        </w:rPr>
        <w:lastRenderedPageBreak/>
        <w:t>Приложение № 1 к Положению о конфликте интересов в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МДОУ «Детский сад № 2 </w:t>
      </w:r>
      <w:r>
        <w:rPr>
          <w:b w:val="0"/>
        </w:rPr>
        <w:t>«Родничок»</w:t>
      </w:r>
    </w:p>
    <w:p w:rsidR="00D05978" w:rsidRDefault="00780287">
      <w:pPr>
        <w:keepNext/>
        <w:keepLines/>
        <w:spacing w:before="480" w:after="240"/>
        <w:ind w:firstLine="0"/>
        <w:jc w:val="center"/>
        <w:outlineLvl w:val="1"/>
        <w:rPr>
          <w:b/>
        </w:rPr>
      </w:pPr>
      <w:r>
        <w:rPr>
          <w:b/>
        </w:rPr>
        <w:t>Декларация конфликта интересов работника государственного (муниципального) учреждения</w:t>
      </w:r>
    </w:p>
    <w:p w:rsidR="00D05978" w:rsidRDefault="00780287" w:rsidP="002E3088">
      <w:pPr>
        <w:spacing w:line="276" w:lineRule="auto"/>
        <w:jc w:val="both"/>
      </w:pPr>
      <w:r>
        <w:t>Перед заполнением настоящей Декларации я ознакомился с Антикоррупционной политикой МДОУ «Детский сад № 2 «Родничок»</w:t>
      </w:r>
      <w:r>
        <w:t xml:space="preserve">, </w:t>
      </w:r>
      <w:r>
        <w:rPr>
          <w:b/>
        </w:rPr>
        <w:t>мне понятны</w:t>
      </w:r>
      <w:r>
        <w:t xml:space="preserve"> Кодекс этики и служебного </w:t>
      </w:r>
      <w:r>
        <w:t>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  <w:r w:rsidR="002E3088">
        <w:t xml:space="preserve">                          </w:t>
      </w:r>
      <w:r>
        <w:t>_________________</w:t>
      </w:r>
    </w:p>
    <w:p w:rsidR="00D05978" w:rsidRDefault="00780287">
      <w:pPr>
        <w:jc w:val="right"/>
      </w:pPr>
      <w:r>
        <w:t>(подпись работника)</w:t>
      </w:r>
    </w:p>
    <w:p w:rsidR="00D05978" w:rsidRDefault="00D05978"/>
    <w:tbl>
      <w:tblPr>
        <w:tblpPr w:leftFromText="180" w:rightFromText="180" w:vertAnchor="text" w:horzAnchor="margin" w:tblpX="-39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74"/>
      </w:tblGrid>
      <w:tr w:rsidR="00D0597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ind w:firstLine="0"/>
            </w:pPr>
            <w:r>
              <w:rPr>
                <w:b/>
              </w:rPr>
              <w:t>Кому:</w:t>
            </w:r>
            <w:r>
              <w:br/>
              <w:t xml:space="preserve">(указывается ФИО и должность руководителя Организации)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78" w:rsidRDefault="00D05978">
            <w:pPr>
              <w:ind w:firstLine="0"/>
            </w:pPr>
          </w:p>
        </w:tc>
      </w:tr>
      <w:tr w:rsidR="00D0597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ind w:firstLine="0"/>
              <w:rPr>
                <w:b/>
              </w:rPr>
            </w:pPr>
            <w:r>
              <w:rPr>
                <w:b/>
              </w:rPr>
              <w:t>От 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4"/>
              </w:rPr>
              <w:br/>
            </w:r>
            <w:r>
              <w:rPr>
                <w:spacing w:val="-4"/>
              </w:rPr>
              <w:t>(ФИО работника, заполнившего Декларацию)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78" w:rsidRDefault="00D05978">
            <w:pPr>
              <w:ind w:firstLine="0"/>
            </w:pPr>
          </w:p>
        </w:tc>
      </w:tr>
      <w:tr w:rsidR="00D0597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ind w:firstLine="0"/>
              <w:rPr>
                <w:b/>
              </w:rPr>
            </w:pPr>
            <w:r>
              <w:rPr>
                <w:b/>
              </w:rPr>
              <w:t>Должность: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78" w:rsidRDefault="00D05978">
            <w:pPr>
              <w:ind w:firstLine="0"/>
            </w:pPr>
          </w:p>
        </w:tc>
      </w:tr>
      <w:tr w:rsidR="00D0597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ind w:firstLine="0"/>
              <w:rPr>
                <w:b/>
              </w:rPr>
            </w:pPr>
            <w:r>
              <w:rPr>
                <w:b/>
              </w:rPr>
              <w:t>Дата заполнения: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78" w:rsidRDefault="00D05978">
            <w:pPr>
              <w:ind w:firstLine="0"/>
            </w:pPr>
          </w:p>
        </w:tc>
      </w:tr>
      <w:tr w:rsidR="00D0597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ind w:firstLine="0"/>
              <w:rPr>
                <w:b/>
              </w:rPr>
            </w:pPr>
            <w:r>
              <w:rPr>
                <w:b/>
              </w:rPr>
              <w:t>Декларация охватывает период времени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ind w:firstLine="0"/>
            </w:pPr>
            <w:r>
              <w:t>с ........................... по ………………….</w:t>
            </w:r>
          </w:p>
        </w:tc>
      </w:tr>
    </w:tbl>
    <w:p w:rsidR="00D05978" w:rsidRDefault="00780287">
      <w:pPr>
        <w:ind w:firstLine="720"/>
        <w:jc w:val="both"/>
      </w:pPr>
      <w: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D05978" w:rsidRDefault="00780287">
      <w:pPr>
        <w:ind w:firstLine="720"/>
        <w:jc w:val="both"/>
      </w:pPr>
      <w:r>
        <w:t>Необходим</w:t>
      </w:r>
      <w:r>
        <w:t xml:space="preserve">о дать разъяснения ко всем ответам «ДА» в месте, отведенном в конце первого раздела формы. </w:t>
      </w:r>
    </w:p>
    <w:p w:rsidR="00D05978" w:rsidRDefault="00D05978">
      <w:pPr>
        <w:ind w:firstLine="720"/>
        <w:jc w:val="both"/>
      </w:pPr>
    </w:p>
    <w:tbl>
      <w:tblPr>
        <w:tblStyle w:val="afff3"/>
        <w:tblW w:w="0" w:type="auto"/>
        <w:tblLayout w:type="fixed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D05978">
        <w:trPr>
          <w:trHeight w:val="567"/>
        </w:trPr>
        <w:tc>
          <w:tcPr>
            <w:tcW w:w="6964" w:type="dxa"/>
            <w:vAlign w:val="center"/>
          </w:tcPr>
          <w:p w:rsidR="00D05978" w:rsidRDefault="00D05978">
            <w:pPr>
              <w:jc w:val="center"/>
              <w:rPr>
                <w:b/>
              </w:rPr>
            </w:pPr>
          </w:p>
        </w:tc>
        <w:tc>
          <w:tcPr>
            <w:tcW w:w="1189" w:type="dxa"/>
            <w:vAlign w:val="center"/>
          </w:tcPr>
          <w:p w:rsidR="00D05978" w:rsidRDefault="00780287">
            <w:pPr>
              <w:ind w:firstLine="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192" w:type="dxa"/>
            <w:vAlign w:val="center"/>
          </w:tcPr>
          <w:p w:rsidR="00D05978" w:rsidRDefault="00780287">
            <w:pPr>
              <w:ind w:firstLine="0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D05978">
        <w:tc>
          <w:tcPr>
            <w:tcW w:w="6964" w:type="dxa"/>
          </w:tcPr>
          <w:p w:rsidR="00D05978" w:rsidRDefault="00780287">
            <w:pPr>
              <w:ind w:firstLine="0"/>
              <w:jc w:val="both"/>
            </w:pPr>
            <w: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:rsidR="00D05978" w:rsidRDefault="00780287">
            <w:pPr>
              <w:ind w:firstLine="0"/>
              <w:jc w:val="both"/>
            </w:pPr>
            <w:r>
              <w:rPr>
                <w:i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  <w:tc>
          <w:tcPr>
            <w:tcW w:w="1192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</w:tr>
      <w:tr w:rsidR="00D05978">
        <w:tc>
          <w:tcPr>
            <w:tcW w:w="6964" w:type="dxa"/>
          </w:tcPr>
          <w:p w:rsidR="00D05978" w:rsidRDefault="00780287">
            <w:pPr>
              <w:ind w:firstLine="0"/>
              <w:jc w:val="both"/>
            </w:pPr>
            <w:r>
              <w:t xml:space="preserve">2. </w:t>
            </w:r>
            <w:r>
              <w:t xml:space="preserve">Являетесь ли Вы или Ваши родственники членами органов управления, работниками в организациях, находящихся в деловых отношениях с МДОУ «Детский сад № 2 «Родничок»? </w:t>
            </w:r>
          </w:p>
          <w:p w:rsidR="00D05978" w:rsidRDefault="00780287">
            <w:pPr>
              <w:ind w:firstLine="0"/>
              <w:jc w:val="both"/>
            </w:pPr>
            <w:r>
              <w:rPr>
                <w:i/>
              </w:rPr>
              <w:lastRenderedPageBreak/>
              <w:t>(при положительном ответе указать в каких организациях и в какой должности)</w:t>
            </w:r>
            <w:r>
              <w:t xml:space="preserve"> </w:t>
            </w:r>
          </w:p>
        </w:tc>
        <w:tc>
          <w:tcPr>
            <w:tcW w:w="1189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  <w:tc>
          <w:tcPr>
            <w:tcW w:w="1192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</w:tr>
      <w:tr w:rsidR="00D05978">
        <w:tc>
          <w:tcPr>
            <w:tcW w:w="6964" w:type="dxa"/>
          </w:tcPr>
          <w:p w:rsidR="00D05978" w:rsidRDefault="00780287">
            <w:pPr>
              <w:pStyle w:val="ac"/>
              <w:ind w:left="0"/>
              <w:jc w:val="both"/>
            </w:pPr>
            <w:r>
              <w:lastRenderedPageBreak/>
              <w:t xml:space="preserve">3. Работают </w:t>
            </w:r>
            <w:r>
              <w:t xml:space="preserve">ли в </w:t>
            </w:r>
            <w:r>
              <w:t xml:space="preserve"> МДОУ «Детский сад № 2 «Родничок»</w:t>
            </w:r>
            <w:r>
              <w:t xml:space="preserve"> Ваши родственники? </w:t>
            </w:r>
          </w:p>
          <w:p w:rsidR="00D05978" w:rsidRDefault="00780287">
            <w:pPr>
              <w:pStyle w:val="ac"/>
              <w:ind w:left="0"/>
              <w:jc w:val="both"/>
            </w:pPr>
            <w:r>
              <w:rPr>
                <w:i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  <w:tc>
          <w:tcPr>
            <w:tcW w:w="1192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</w:tr>
      <w:tr w:rsidR="00D05978">
        <w:tc>
          <w:tcPr>
            <w:tcW w:w="9345" w:type="dxa"/>
            <w:gridSpan w:val="3"/>
          </w:tcPr>
          <w:p w:rsidR="00D05978" w:rsidRDefault="00780287">
            <w:pPr>
              <w:pStyle w:val="ac"/>
              <w:tabs>
                <w:tab w:val="left" w:pos="426"/>
              </w:tabs>
              <w:ind w:left="0"/>
              <w:jc w:val="both"/>
            </w:pPr>
            <w:r>
              <w:t>4. 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D05978">
        <w:tc>
          <w:tcPr>
            <w:tcW w:w="6964" w:type="dxa"/>
          </w:tcPr>
          <w:p w:rsidR="00D05978" w:rsidRDefault="00780287">
            <w:pPr>
              <w:ind w:firstLine="0"/>
              <w:jc w:val="both"/>
            </w:pPr>
            <w:r>
              <w:t xml:space="preserve">4.1 </w:t>
            </w:r>
            <w:r>
              <w:t xml:space="preserve">Организации, находящейся в деловых отношениях с </w:t>
            </w:r>
            <w:r>
              <w:t>МДОУ «Детский сад № 2 «Родничок»</w:t>
            </w:r>
            <w:r>
              <w:t xml:space="preserve"> (подрядчике, консультанте, клиенте и т.п.)? </w:t>
            </w:r>
          </w:p>
          <w:p w:rsidR="00D05978" w:rsidRDefault="00780287">
            <w:pPr>
              <w:ind w:firstLine="0"/>
              <w:jc w:val="both"/>
              <w:rPr>
                <w:i/>
              </w:rPr>
            </w:pPr>
            <w:r>
              <w:rPr>
                <w:i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  <w:tc>
          <w:tcPr>
            <w:tcW w:w="1192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</w:tr>
      <w:tr w:rsidR="00D05978">
        <w:tc>
          <w:tcPr>
            <w:tcW w:w="6964" w:type="dxa"/>
          </w:tcPr>
          <w:p w:rsidR="00D05978" w:rsidRDefault="00780287">
            <w:pPr>
              <w:pStyle w:val="ac"/>
              <w:ind w:left="0"/>
              <w:jc w:val="both"/>
            </w:pPr>
            <w:r>
              <w:t xml:space="preserve">4.2 Организации, в отношении которой </w:t>
            </w:r>
            <w:r>
              <w:t>МДОУ «Детский сад № 2 «Родничо</w:t>
            </w:r>
            <w:r>
              <w:t>к»</w:t>
            </w:r>
            <w:r>
              <w:rPr>
                <w:sz w:val="22"/>
              </w:rPr>
              <w:t xml:space="preserve"> </w:t>
            </w:r>
            <w:r>
              <w:t xml:space="preserve">осуществляет функции контроля и надзора, экспертные оценки? </w:t>
            </w:r>
          </w:p>
          <w:p w:rsidR="00D05978" w:rsidRDefault="00780287">
            <w:pPr>
              <w:pStyle w:val="ac"/>
              <w:ind w:left="0"/>
              <w:jc w:val="both"/>
            </w:pPr>
            <w:r>
              <w:rPr>
                <w:i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  <w:tc>
          <w:tcPr>
            <w:tcW w:w="1192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</w:tr>
      <w:tr w:rsidR="00D05978">
        <w:tc>
          <w:tcPr>
            <w:tcW w:w="6964" w:type="dxa"/>
          </w:tcPr>
          <w:p w:rsidR="00D05978" w:rsidRDefault="00780287">
            <w:pPr>
              <w:pStyle w:val="ac"/>
              <w:tabs>
                <w:tab w:val="left" w:pos="426"/>
              </w:tabs>
              <w:ind w:left="0"/>
              <w:jc w:val="both"/>
            </w:pPr>
            <w:r>
              <w:t xml:space="preserve">5. Работают ли в </w:t>
            </w:r>
            <w:r>
              <w:t>МДОУ «Детский сад № 2 «Родничок»</w:t>
            </w:r>
            <w:r>
              <w:rPr>
                <w:color w:val="FF0000"/>
              </w:rPr>
              <w:t xml:space="preserve"> </w:t>
            </w:r>
            <w:r>
              <w:t>лица, перед которыми Вы или Ваши родственники имеют имущественные обязательства</w:t>
            </w:r>
            <w:r>
              <w:t xml:space="preserve">? </w:t>
            </w:r>
          </w:p>
        </w:tc>
        <w:tc>
          <w:tcPr>
            <w:tcW w:w="1189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  <w:tc>
          <w:tcPr>
            <w:tcW w:w="1192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</w:tr>
      <w:tr w:rsidR="00D05978">
        <w:tc>
          <w:tcPr>
            <w:tcW w:w="6964" w:type="dxa"/>
          </w:tcPr>
          <w:p w:rsidR="00D05978" w:rsidRDefault="00780287">
            <w:pPr>
              <w:pStyle w:val="ac"/>
              <w:tabs>
                <w:tab w:val="left" w:pos="426"/>
              </w:tabs>
              <w:ind w:left="0"/>
              <w:jc w:val="both"/>
            </w:pPr>
            <w:r>
              <w:t xml:space="preserve">6. Известно ли Вам о каких-либо иных обстоятельствах, не указанных выше, которые вызывают или могут вызвать конфликт интересов? </w:t>
            </w:r>
          </w:p>
        </w:tc>
        <w:tc>
          <w:tcPr>
            <w:tcW w:w="1189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  <w:tc>
          <w:tcPr>
            <w:tcW w:w="1192" w:type="dxa"/>
          </w:tcPr>
          <w:p w:rsidR="00D05978" w:rsidRDefault="00D05978">
            <w:pPr>
              <w:jc w:val="both"/>
              <w:rPr>
                <w:b/>
              </w:rPr>
            </w:pPr>
          </w:p>
        </w:tc>
      </w:tr>
    </w:tbl>
    <w:p w:rsidR="00D05978" w:rsidRDefault="00780287">
      <w:pPr>
        <w:ind w:firstLine="720"/>
        <w:jc w:val="both"/>
      </w:pPr>
      <w:r>
        <w:t>Если Вы ответили «ДА» на любой из вышеуказанных вопросов, просьба изложить ниже подробную информацию для всестороннего</w:t>
      </w:r>
      <w:r>
        <w:t xml:space="preserve"> рассмотрения и оценки обстоятельств.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05978">
        <w:trPr>
          <w:trHeight w:val="118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78" w:rsidRDefault="00D05978">
            <w:pPr>
              <w:ind w:firstLine="0"/>
              <w:jc w:val="both"/>
            </w:pPr>
          </w:p>
          <w:p w:rsidR="00D05978" w:rsidRDefault="00D05978">
            <w:pPr>
              <w:jc w:val="both"/>
            </w:pPr>
          </w:p>
        </w:tc>
      </w:tr>
    </w:tbl>
    <w:p w:rsidR="00D05978" w:rsidRDefault="00780287">
      <w:pPr>
        <w:ind w:firstLine="720"/>
        <w:jc w:val="center"/>
        <w:rPr>
          <w:i/>
        </w:rPr>
      </w:pPr>
      <w:r>
        <w:rPr>
          <w:i/>
        </w:rPr>
        <w:t>Заявление</w:t>
      </w:r>
    </w:p>
    <w:p w:rsidR="00D05978" w:rsidRDefault="00780287">
      <w:pPr>
        <w:ind w:firstLine="720"/>
        <w:jc w:val="both"/>
        <w:rPr>
          <w:i/>
        </w:rPr>
      </w:pPr>
      <w:r>
        <w:rPr>
          <w:i/>
        </w:rPr>
        <w:t>Настоящим подтверждаю, что:</w:t>
      </w:r>
    </w:p>
    <w:p w:rsidR="00D05978" w:rsidRDefault="00780287">
      <w:pPr>
        <w:ind w:firstLine="720"/>
        <w:jc w:val="both"/>
        <w:rPr>
          <w:i/>
        </w:rPr>
      </w:pPr>
      <w:r>
        <w:rPr>
          <w:i/>
        </w:rPr>
        <w:t>- данная декларация заполнена мною добровольно и с моего согласия;</w:t>
      </w:r>
    </w:p>
    <w:p w:rsidR="00D05978" w:rsidRDefault="00780287">
      <w:pPr>
        <w:ind w:firstLine="720"/>
        <w:jc w:val="both"/>
        <w:rPr>
          <w:i/>
        </w:rPr>
      </w:pPr>
      <w:r>
        <w:rPr>
          <w:i/>
        </w:rPr>
        <w:t>- мне понятны все вышеуказанные вопросы;</w:t>
      </w:r>
    </w:p>
    <w:p w:rsidR="00D05978" w:rsidRDefault="00780287">
      <w:pPr>
        <w:ind w:firstLine="720"/>
        <w:jc w:val="both"/>
        <w:rPr>
          <w:i/>
        </w:rPr>
      </w:pPr>
      <w:r>
        <w:rPr>
          <w:i/>
        </w:rPr>
        <w:t xml:space="preserve">- мои ответы и любая пояснительная информация являются полными, </w:t>
      </w:r>
      <w:r>
        <w:rPr>
          <w:i/>
        </w:rPr>
        <w:t>правдивыми и правильными.</w:t>
      </w:r>
    </w:p>
    <w:p w:rsidR="00D05978" w:rsidRDefault="00D05978">
      <w:pPr>
        <w:jc w:val="both"/>
      </w:pPr>
    </w:p>
    <w:p w:rsidR="00D05978" w:rsidRDefault="00780287">
      <w:pPr>
        <w:tabs>
          <w:tab w:val="left" w:pos="5378"/>
        </w:tabs>
        <w:jc w:val="both"/>
      </w:pPr>
      <w:r>
        <w:t xml:space="preserve">Подпись: ___________________ /__________________/   </w:t>
      </w:r>
    </w:p>
    <w:p w:rsidR="00D05978" w:rsidRDefault="00D05978">
      <w:pPr>
        <w:tabs>
          <w:tab w:val="left" w:pos="5378"/>
        </w:tabs>
        <w:jc w:val="both"/>
      </w:pPr>
    </w:p>
    <w:p w:rsidR="00D05978" w:rsidRDefault="00780287">
      <w:pPr>
        <w:tabs>
          <w:tab w:val="left" w:pos="5378"/>
        </w:tabs>
        <w:ind w:firstLine="0"/>
        <w:jc w:val="both"/>
      </w:pPr>
      <w:r>
        <w:t xml:space="preserve">Информация мною проверена </w:t>
      </w:r>
      <w:r>
        <w:rPr>
          <w:i/>
        </w:rPr>
        <w:t xml:space="preserve">(при необходимости): </w:t>
      </w:r>
    </w:p>
    <w:p w:rsidR="00D05978" w:rsidRDefault="00D05978"/>
    <w:p w:rsidR="00D05978" w:rsidRDefault="00780287">
      <w:r>
        <w:t xml:space="preserve">Представитель юридической службы_____________ /______________/      </w:t>
      </w:r>
    </w:p>
    <w:p w:rsidR="00D05978" w:rsidRDefault="00780287">
      <w:pPr>
        <w:rPr>
          <w:i/>
          <w:sz w:val="22"/>
        </w:rPr>
      </w:pPr>
      <w:r>
        <w:t>Представитель кадровой службы  ________________/_________</w:t>
      </w:r>
      <w:r>
        <w:t xml:space="preserve">_____/           </w:t>
      </w:r>
    </w:p>
    <w:p w:rsidR="00D05978" w:rsidRDefault="00D05978"/>
    <w:p w:rsidR="00D05978" w:rsidRDefault="00780287">
      <w:pPr>
        <w:jc w:val="both"/>
        <w:rPr>
          <w:b/>
        </w:rPr>
      </w:pPr>
      <w:r>
        <w:rPr>
          <w:b/>
        </w:rPr>
        <w:t xml:space="preserve">Решение руководителя </w:t>
      </w:r>
      <w:r>
        <w:t>МДОУ «Детский сад № 2 «Родничок»</w:t>
      </w:r>
      <w:r>
        <w:rPr>
          <w:b/>
        </w:rPr>
        <w:t xml:space="preserve"> по сведениям, представленным в декларации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0"/>
      </w:tblGrid>
      <w:tr w:rsidR="00D05978">
        <w:trPr>
          <w:trHeight w:val="8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jc w:val="both"/>
            </w:pPr>
            <w: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D05978">
            <w:pPr>
              <w:jc w:val="both"/>
            </w:pPr>
          </w:p>
        </w:tc>
      </w:tr>
      <w:tr w:rsidR="00D05978">
        <w:trPr>
          <w:trHeight w:val="8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jc w:val="both"/>
            </w:pPr>
            <w:r>
              <w:t xml:space="preserve">Возникшая ситуация не является ситуацией конфликта </w:t>
            </w:r>
            <w:r>
              <w:t>интересов (возможного возникновения конфликта интересов)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D05978">
            <w:pPr>
              <w:jc w:val="both"/>
            </w:pPr>
          </w:p>
        </w:tc>
      </w:tr>
      <w:tr w:rsidR="00D05978">
        <w:trPr>
          <w:trHeight w:val="89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jc w:val="both"/>
            </w:pPr>
            <w: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D05978" w:rsidRDefault="00780287">
            <w:pPr>
              <w:jc w:val="both"/>
            </w:pPr>
            <w:r>
              <w:t>[указать, какой информации]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D05978">
            <w:pPr>
              <w:jc w:val="both"/>
            </w:pPr>
          </w:p>
        </w:tc>
      </w:tr>
      <w:tr w:rsidR="00D05978">
        <w:trPr>
          <w:trHeight w:val="11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jc w:val="both"/>
            </w:pPr>
            <w: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D05978" w:rsidRDefault="00780287">
            <w:pPr>
              <w:jc w:val="both"/>
            </w:pPr>
            <w:r>
              <w:t>[указать, от каких вопросов]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D05978">
            <w:pPr>
              <w:jc w:val="both"/>
            </w:pPr>
          </w:p>
        </w:tc>
      </w:tr>
      <w:tr w:rsidR="00D05978">
        <w:trPr>
          <w:trHeight w:val="62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jc w:val="both"/>
            </w:pPr>
            <w:r>
              <w:t>Пересмотреть круг трудовых обязанностей ра</w:t>
            </w:r>
            <w:r>
              <w:t xml:space="preserve">ботника </w:t>
            </w:r>
          </w:p>
          <w:p w:rsidR="00D05978" w:rsidRDefault="00780287">
            <w:pPr>
              <w:jc w:val="both"/>
            </w:pPr>
            <w:r>
              <w:t>[указать, каких обязанностей]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D05978">
            <w:pPr>
              <w:jc w:val="both"/>
            </w:pPr>
          </w:p>
        </w:tc>
      </w:tr>
      <w:tr w:rsidR="00D05978">
        <w:trPr>
          <w:trHeight w:val="71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jc w:val="both"/>
            </w:pPr>
            <w: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D05978">
            <w:pPr>
              <w:jc w:val="both"/>
            </w:pPr>
          </w:p>
        </w:tc>
      </w:tr>
      <w:tr w:rsidR="00D05978">
        <w:trPr>
          <w:trHeight w:val="71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jc w:val="both"/>
            </w:pPr>
            <w:r>
              <w:t xml:space="preserve">Использовать меры дополнительного контроля за принятием решений и совершением действий, которые </w:t>
            </w:r>
            <w:r>
              <w:t>находятся или могут оказаться под влиянием конфликта интересов</w:t>
            </w:r>
          </w:p>
          <w:p w:rsidR="00D05978" w:rsidRDefault="00780287">
            <w:pPr>
              <w:jc w:val="both"/>
            </w:pPr>
            <w:r>
              <w:t>[указать, какие меры]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D05978">
            <w:pPr>
              <w:jc w:val="both"/>
            </w:pPr>
          </w:p>
        </w:tc>
      </w:tr>
      <w:tr w:rsidR="00D05978">
        <w:trPr>
          <w:trHeight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jc w:val="both"/>
            </w:pPr>
            <w:r>
              <w:t>Прекратить трудовые отношения с работником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D05978">
            <w:pPr>
              <w:jc w:val="both"/>
            </w:pPr>
          </w:p>
        </w:tc>
      </w:tr>
      <w:tr w:rsidR="00D05978">
        <w:trPr>
          <w:trHeight w:val="78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780287">
            <w:pPr>
              <w:jc w:val="both"/>
            </w:pPr>
            <w:r>
              <w:t>Иное</w:t>
            </w:r>
          </w:p>
          <w:p w:rsidR="00D05978" w:rsidRDefault="00780287">
            <w:pPr>
              <w:jc w:val="both"/>
            </w:pPr>
            <w:r>
              <w:t>[указать, что именно]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78" w:rsidRDefault="00D05978">
            <w:pPr>
              <w:jc w:val="both"/>
            </w:pPr>
          </w:p>
        </w:tc>
      </w:tr>
    </w:tbl>
    <w:p w:rsidR="00D05978" w:rsidRDefault="00D05978"/>
    <w:p w:rsidR="00D05978" w:rsidRDefault="00D05978"/>
    <w:p w:rsidR="00D05978" w:rsidRDefault="00780287">
      <w:r>
        <w:t>Руководитель организации  ________________________________</w:t>
      </w:r>
    </w:p>
    <w:p w:rsidR="00D05978" w:rsidRDefault="00780287">
      <w:pPr>
        <w:ind w:firstLine="2430"/>
        <w:jc w:val="center"/>
      </w:pPr>
      <w:r>
        <w:t xml:space="preserve">                          (Ф.И.О., подпись)</w:t>
      </w:r>
    </w:p>
    <w:p w:rsidR="00D05978" w:rsidRDefault="00780287">
      <w:pPr>
        <w:pStyle w:val="affb"/>
        <w:keepNext/>
        <w:pageBreakBefore/>
        <w:ind w:left="6480"/>
        <w:rPr>
          <w:b w:val="0"/>
        </w:rPr>
      </w:pPr>
      <w:r>
        <w:rPr>
          <w:b w:val="0"/>
        </w:rPr>
        <w:lastRenderedPageBreak/>
        <w:t>Приложение 2 к Положению о конфликте интересов в МДОУ «Детский сад № 2 «Родничок»</w:t>
      </w:r>
    </w:p>
    <w:p w:rsidR="00D05978" w:rsidRDefault="00780287">
      <w:pPr>
        <w:keepNext/>
        <w:keepLines/>
        <w:spacing w:before="480" w:after="240"/>
        <w:ind w:firstLine="0"/>
        <w:jc w:val="center"/>
        <w:outlineLvl w:val="1"/>
        <w:rPr>
          <w:b/>
        </w:rPr>
      </w:pPr>
      <w:r>
        <w:rPr>
          <w:b/>
        </w:rPr>
        <w:t>Типовые ситуации конфликта интересов</w:t>
      </w:r>
      <w:r>
        <w:rPr>
          <w:rStyle w:val="afe"/>
          <w:b/>
        </w:rPr>
        <w:footnoteReference w:id="5"/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before="160" w:line="276" w:lineRule="auto"/>
        <w:ind w:left="0" w:firstLine="709"/>
        <w:jc w:val="both"/>
      </w:pPr>
      <w:r>
        <w:t>Работник организации А в ходе выполнения своих трудовых обязанностей участвует в принятии</w:t>
      </w:r>
      <w:r>
        <w:t xml:space="preserve">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D05978" w:rsidRDefault="00780287">
      <w:pPr>
        <w:spacing w:line="276" w:lineRule="auto"/>
        <w:jc w:val="both"/>
      </w:pPr>
      <w:r>
        <w:rPr>
          <w:i/>
        </w:rPr>
        <w:t>Пример:</w:t>
      </w:r>
      <w:r>
        <w:t xml:space="preserve"> работник банка, принимающий решения о выдаче банковского кредит</w:t>
      </w:r>
      <w:r>
        <w:t>а, принимает такое решение в отношении своего друга или родственника.</w:t>
      </w:r>
    </w:p>
    <w:p w:rsidR="00D05978" w:rsidRDefault="00780287">
      <w:pPr>
        <w:spacing w:line="276" w:lineRule="auto"/>
        <w:jc w:val="both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того решения, которое является предметом конфликта интересов.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before="160" w:line="276" w:lineRule="auto"/>
        <w:ind w:left="0" w:firstLine="709"/>
        <w:jc w:val="both"/>
      </w:pPr>
      <w:r>
        <w:t>Работник организации А участвует в принятии кадровых реш</w:t>
      </w:r>
      <w:r>
        <w:t>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Пример:</w:t>
      </w:r>
      <w:r>
        <w:t xml:space="preserve"> руководитель принимает решение об увеличении заработной платы (выплаты премии) в отношении своего подчиненного, который</w:t>
      </w:r>
      <w:r>
        <w:t xml:space="preserve"> одновременно связан с ним родственными отношениями.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</w:t>
      </w:r>
      <w:r>
        <w:t xml:space="preserve"> должностных обязанностей.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before="160" w:line="276" w:lineRule="auto"/>
        <w:ind w:left="0" w:firstLine="709"/>
        <w:jc w:val="both"/>
      </w:pPr>
      <w:r>
        <w:t>Работник организации А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</w:t>
      </w:r>
      <w:r>
        <w:t>ть такие отношения или являющейся ее конкурентом.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Пример:</w:t>
      </w:r>
      <w:r>
        <w:t xml:space="preserve">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</w:t>
      </w:r>
      <w:r>
        <w:t>ов является родственник работника организации.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lastRenderedPageBreak/>
        <w:t>Пример:</w:t>
      </w:r>
      <w: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Воз</w:t>
      </w:r>
      <w:r>
        <w:rPr>
          <w:i/>
        </w:rPr>
        <w:t>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before="160" w:line="276" w:lineRule="auto"/>
        <w:ind w:left="0" w:firstLine="709"/>
        <w:jc w:val="both"/>
      </w:pPr>
      <w:r>
        <w:t xml:space="preserve">Работник организации А или иное лицо, с которым связана </w:t>
      </w:r>
      <w:r>
        <w:t>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Пример:</w:t>
      </w:r>
      <w:r>
        <w:t xml:space="preserve"> работник организации А выполняет по совместительству иную р</w:t>
      </w:r>
      <w:r>
        <w:t>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 xml:space="preserve">Возможные способы урегулирования: </w:t>
      </w:r>
      <w:r>
        <w:t>изменение</w:t>
      </w:r>
      <w:r>
        <w:rPr>
          <w:i/>
        </w:rPr>
        <w:t xml:space="preserve"> </w:t>
      </w:r>
      <w:r>
        <w:t>должностны</w:t>
      </w:r>
      <w:r>
        <w:t>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before="160" w:line="276" w:lineRule="auto"/>
        <w:ind w:left="0" w:firstLine="709"/>
        <w:jc w:val="both"/>
      </w:pPr>
      <w:r>
        <w:t>Работник организа</w:t>
      </w:r>
      <w:r>
        <w:t>ции А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Пример:</w:t>
      </w:r>
      <w:r>
        <w:t xml:space="preserve"> работник организа</w:t>
      </w:r>
      <w:r>
        <w:t>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 xml:space="preserve">Возможные способы </w:t>
      </w:r>
      <w:r>
        <w:rPr>
          <w:i/>
        </w:rPr>
        <w:t>урегулирования:</w:t>
      </w:r>
      <w:r>
        <w:t xml:space="preserve"> отстранение работника от принятия решения, которое является предметом конфликта интересов.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before="160" w:line="276" w:lineRule="auto"/>
        <w:ind w:left="0" w:firstLine="709"/>
        <w:jc w:val="both"/>
      </w:pPr>
      <w:r>
        <w:t>Работник организации А или иное лицо, с которым связана личная заинтересованность работника, владеет ценными бумагами организации Б, которая имеет де</w:t>
      </w:r>
      <w:r>
        <w:t>ловые отношения с организацией А, намеревается установить такие отношения или является ее конкурентом.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lastRenderedPageBreak/>
        <w:t>Пример:</w:t>
      </w:r>
      <w:r>
        <w:t xml:space="preserve"> работник организации А принимает решение об инвестировании средств организации А. Потенциальным объектом инвестиций является организация Б, ценны</w:t>
      </w:r>
      <w:r>
        <w:t>е бумаги которой принадлежат работнику.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</w:t>
      </w:r>
      <w:r>
        <w:t>бумаги или передать их в доверительное управление.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before="160" w:line="276" w:lineRule="auto"/>
        <w:ind w:left="0" w:firstLine="709"/>
        <w:jc w:val="both"/>
      </w:pPr>
      <w:r>
        <w:t>Работник организации А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</w:t>
      </w:r>
      <w:r>
        <w:t>ацией А, намеревается установить такие отношения или является ее конкурентом.</w:t>
      </w:r>
    </w:p>
    <w:p w:rsidR="00D05978" w:rsidRDefault="00780287">
      <w:pPr>
        <w:spacing w:line="276" w:lineRule="auto"/>
        <w:jc w:val="both"/>
      </w:pPr>
      <w:r>
        <w:rPr>
          <w:i/>
        </w:rPr>
        <w:t>Пример:</w:t>
      </w:r>
      <w:r>
        <w:t xml:space="preserve"> работник организации А имеет кредитные обязательства перед организацией Б, при этом в трудовые обязанности работника А входит принятие решений о привлечении заемных средс</w:t>
      </w:r>
      <w:r>
        <w:t>тв.</w:t>
      </w:r>
    </w:p>
    <w:p w:rsidR="00D05978" w:rsidRDefault="00780287">
      <w:pPr>
        <w:spacing w:line="276" w:lineRule="auto"/>
        <w:jc w:val="both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</w:t>
      </w:r>
      <w:r>
        <w:t>утем предоставления ссуды организацией-работодателем.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before="160" w:line="276" w:lineRule="auto"/>
        <w:ind w:left="0" w:firstLine="709"/>
        <w:jc w:val="both"/>
      </w:pPr>
      <w:r>
        <w:t>Работник организации А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</w:t>
      </w:r>
      <w:r>
        <w:t>ванность работника, финансовые или имущественные обязательства.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Пример:</w:t>
      </w:r>
      <w:r>
        <w:t xml:space="preserve"> организация Б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</w:t>
      </w:r>
      <w:r>
        <w:t>лицо, с которым связана личная заинтересованность работника, обладает исключительными правами. При этом в полномочия работника организации А входит принятие решений о сохранении или прекращении деловых отношений организации А с организацией Б, в которых ор</w:t>
      </w:r>
      <w:r>
        <w:t>ганизация Б очень заинтересована.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spacing w:before="160" w:line="276" w:lineRule="auto"/>
        <w:ind w:left="0" w:firstLine="709"/>
        <w:jc w:val="both"/>
      </w:pPr>
      <w:r>
        <w:lastRenderedPageBreak/>
        <w:t xml:space="preserve">Работник организации А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</w:t>
      </w:r>
      <w:r>
        <w:t>конкурентом.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 xml:space="preserve">Пример: </w:t>
      </w:r>
      <w:r>
        <w:t>работник организации А,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</w:t>
      </w:r>
      <w:r>
        <w:t>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Возможные способы урегулирования:</w:t>
      </w:r>
      <w: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</w:tabs>
        <w:spacing w:before="160" w:line="276" w:lineRule="auto"/>
        <w:ind w:left="0" w:firstLine="709"/>
        <w:jc w:val="both"/>
      </w:pPr>
      <w:r>
        <w:t>Работник организа</w:t>
      </w:r>
      <w:r>
        <w:t>ции 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Пример:</w:t>
      </w:r>
      <w:r>
        <w:t xml:space="preserve"> работник организации п</w:t>
      </w:r>
      <w:r>
        <w:t>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Возможные спос</w:t>
      </w:r>
      <w:r>
        <w:rPr>
          <w:i/>
        </w:rPr>
        <w:t xml:space="preserve">обы урегулирования: </w:t>
      </w:r>
      <w: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</w:t>
      </w:r>
      <w:r>
        <w:t>сть или изменение круга его должностных обязанностей.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</w:tabs>
        <w:spacing w:before="160" w:line="276" w:lineRule="auto"/>
        <w:ind w:left="0" w:firstLine="709"/>
        <w:jc w:val="both"/>
      </w:pPr>
      <w:r>
        <w:t>Работник организации А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П</w:t>
      </w:r>
      <w:r>
        <w:rPr>
          <w:i/>
        </w:rPr>
        <w:t>ример:</w:t>
      </w:r>
      <w:r>
        <w:t xml:space="preserve"> организация Б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</w:t>
      </w:r>
      <w:r>
        <w:t>овора аренды, или иному лицу, с которым связана личная заинтересованность работника организации А.</w:t>
      </w:r>
    </w:p>
    <w:p w:rsidR="00D05978" w:rsidRDefault="00780287">
      <w:pPr>
        <w:tabs>
          <w:tab w:val="left" w:pos="0"/>
        </w:tabs>
        <w:spacing w:line="276" w:lineRule="auto"/>
        <w:jc w:val="both"/>
      </w:pPr>
      <w:r>
        <w:rPr>
          <w:i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</w:tabs>
        <w:spacing w:before="160" w:line="276" w:lineRule="auto"/>
        <w:ind w:left="0" w:firstLine="709"/>
        <w:jc w:val="both"/>
      </w:pPr>
      <w:r>
        <w:lastRenderedPageBreak/>
        <w:t>Работник организации А используе</w:t>
      </w:r>
      <w:r>
        <w:t>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D05978" w:rsidRDefault="00780287">
      <w:pPr>
        <w:tabs>
          <w:tab w:val="left" w:pos="720"/>
        </w:tabs>
        <w:spacing w:line="276" w:lineRule="auto"/>
        <w:jc w:val="both"/>
      </w:pPr>
      <w:r>
        <w:rPr>
          <w:i/>
        </w:rPr>
        <w:t>Пример:</w:t>
      </w:r>
      <w:r>
        <w:t xml:space="preserve"> работн</w:t>
      </w:r>
      <w:r>
        <w:t>ик организации А,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D05978" w:rsidRDefault="00780287">
      <w:pPr>
        <w:tabs>
          <w:tab w:val="left" w:pos="720"/>
        </w:tabs>
        <w:spacing w:line="276" w:lineRule="auto"/>
        <w:jc w:val="both"/>
      </w:pPr>
      <w:r>
        <w:rPr>
          <w:i/>
        </w:rPr>
        <w:t>Возможные способы урегулирования:</w:t>
      </w:r>
      <w:r>
        <w:t xml:space="preserve"> установление прави</w:t>
      </w:r>
      <w:r>
        <w:t>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D05978" w:rsidRDefault="00780287">
      <w:pPr>
        <w:numPr>
          <w:ilvl w:val="0"/>
          <w:numId w:val="5"/>
        </w:numPr>
        <w:tabs>
          <w:tab w:val="clear" w:pos="720"/>
          <w:tab w:val="left" w:pos="0"/>
        </w:tabs>
        <w:spacing w:before="160" w:line="276" w:lineRule="auto"/>
        <w:ind w:left="0" w:firstLine="709"/>
        <w:jc w:val="both"/>
        <w:rPr>
          <w:i/>
        </w:rPr>
      </w:pPr>
      <w:r>
        <w:rPr>
          <w:i/>
        </w:rPr>
        <w:t>Иные ситуации конфликта интересов, отражающие специфику деятельности МДОУ «Детский</w:t>
      </w:r>
      <w:r>
        <w:rPr>
          <w:i/>
        </w:rPr>
        <w:t xml:space="preserve"> сад № 2 «Родничок».</w:t>
      </w: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D05978" w:rsidRDefault="00780287">
      <w:pPr>
        <w:pStyle w:val="affb"/>
        <w:keepNext/>
        <w:pageBreakBefore/>
        <w:ind w:left="6480"/>
        <w:rPr>
          <w:b w:val="0"/>
          <w:color w:val="FF0000"/>
        </w:rPr>
      </w:pPr>
      <w:r>
        <w:rPr>
          <w:b w:val="0"/>
        </w:rPr>
        <w:lastRenderedPageBreak/>
        <w:t>Приложение 3 к Положению о конфликте интересов в МДОУ «Детский сад № 2 «Родничок»</w:t>
      </w:r>
    </w:p>
    <w:p w:rsidR="00D05978" w:rsidRDefault="00D05978"/>
    <w:p w:rsidR="00D05978" w:rsidRDefault="00780287">
      <w:pPr>
        <w:pStyle w:val="ConsPlusNonformat"/>
        <w:jc w:val="center"/>
        <w:rPr>
          <w:b/>
        </w:rPr>
      </w:pPr>
      <w:r>
        <w:rPr>
          <w:rFonts w:ascii="Times New Roman" w:hAnsi="Times New Roman"/>
          <w:b/>
          <w:sz w:val="28"/>
        </w:rPr>
        <w:t>Уведомление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</w:rPr>
        <w:t>о возникновении личной заинтересованности при исполнении должностных (трудовых) обязаннос</w:t>
      </w:r>
      <w:r>
        <w:rPr>
          <w:rFonts w:ascii="Times New Roman" w:hAnsi="Times New Roman"/>
          <w:b/>
          <w:sz w:val="28"/>
        </w:rPr>
        <w:t>тей, которая приводит или может привести к конфликту интересов</w:t>
      </w:r>
    </w:p>
    <w:p w:rsidR="00D05978" w:rsidRDefault="00D05978">
      <w:pPr>
        <w:rPr>
          <w:b/>
        </w:rPr>
      </w:pPr>
    </w:p>
    <w:p w:rsidR="00D05978" w:rsidRDefault="00780287">
      <w:pPr>
        <w:pStyle w:val="ConsPlusNonformat"/>
        <w:ind w:left="4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Организации</w:t>
      </w:r>
    </w:p>
    <w:p w:rsidR="00D05978" w:rsidRDefault="00780287">
      <w:pPr>
        <w:pStyle w:val="ConsPlusNonformat"/>
        <w:ind w:left="4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</w:t>
      </w:r>
    </w:p>
    <w:p w:rsidR="00D05978" w:rsidRDefault="00780287">
      <w:pPr>
        <w:pStyle w:val="ConsPlusNonformat"/>
        <w:ind w:left="4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</w:p>
    <w:p w:rsidR="00D05978" w:rsidRDefault="00780287">
      <w:pPr>
        <w:pStyle w:val="ConsPlusNonformat"/>
        <w:ind w:left="482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     (Ф.И.О., замещаемая должность)</w:t>
      </w:r>
    </w:p>
    <w:p w:rsidR="00D05978" w:rsidRDefault="00D05978">
      <w:pPr>
        <w:pStyle w:val="ConsPlusNonformat"/>
        <w:jc w:val="both"/>
        <w:rPr>
          <w:rFonts w:ascii="Times New Roman" w:hAnsi="Times New Roman"/>
          <w:sz w:val="28"/>
        </w:rPr>
      </w:pPr>
    </w:p>
    <w:p w:rsidR="00D05978" w:rsidRDefault="00D05978">
      <w:pPr>
        <w:pStyle w:val="ConsPlusNonformat"/>
        <w:jc w:val="both"/>
        <w:rPr>
          <w:rFonts w:ascii="Times New Roman" w:hAnsi="Times New Roman"/>
          <w:sz w:val="28"/>
        </w:rPr>
      </w:pPr>
      <w:bookmarkStart w:id="25" w:name="Par337"/>
      <w:bookmarkEnd w:id="25"/>
    </w:p>
    <w:p w:rsidR="00D05978" w:rsidRDefault="00780287">
      <w:pPr>
        <w:pStyle w:val="ConsPlusNonforma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/ может привести </w:t>
      </w:r>
      <w:r>
        <w:rPr>
          <w:rFonts w:ascii="Times New Roman" w:hAnsi="Times New Roman"/>
          <w:sz w:val="22"/>
        </w:rPr>
        <w:t>(нужное подчеркнуть)</w:t>
      </w:r>
      <w:r>
        <w:rPr>
          <w:rFonts w:ascii="Times New Roman" w:hAnsi="Times New Roman"/>
          <w:sz w:val="28"/>
        </w:rPr>
        <w:t xml:space="preserve"> к конфликту интересов.</w:t>
      </w:r>
    </w:p>
    <w:p w:rsidR="00D05978" w:rsidRDefault="00780287">
      <w:pPr>
        <w:pStyle w:val="ConsPlusNonforma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Обстоятельства, являющиеся основанием возникновения личной заинтересо</w:t>
      </w:r>
      <w:r>
        <w:rPr>
          <w:rFonts w:ascii="Times New Roman" w:hAnsi="Times New Roman"/>
          <w:sz w:val="28"/>
        </w:rPr>
        <w:t>ванности: __________________________________________________________________</w:t>
      </w:r>
    </w:p>
    <w:p w:rsidR="00D05978" w:rsidRDefault="0078028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D05978" w:rsidRDefault="0078028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D05978" w:rsidRDefault="00780287">
      <w:pPr>
        <w:pStyle w:val="ConsPlusNonformat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(трудовые) обязанности, на исполн</w:t>
      </w:r>
      <w:r>
        <w:rPr>
          <w:rFonts w:ascii="Times New Roman" w:hAnsi="Times New Roman"/>
          <w:sz w:val="28"/>
        </w:rPr>
        <w:t>ение которых влияет или может повлиять личная заинтересованность: __________________________________________________________________</w:t>
      </w:r>
    </w:p>
    <w:p w:rsidR="00D05978" w:rsidRDefault="0078028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D05978" w:rsidRDefault="0078028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  <w:r>
        <w:rPr>
          <w:rFonts w:ascii="Times New Roman" w:hAnsi="Times New Roman"/>
          <w:sz w:val="28"/>
        </w:rPr>
        <w:t>__________</w:t>
      </w:r>
    </w:p>
    <w:p w:rsidR="00D05978" w:rsidRDefault="00780287">
      <w:pPr>
        <w:pStyle w:val="ConsPlusNonforma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Предлагаемые меры по предотвращению или урегулированию конфликта интересов:</w:t>
      </w:r>
    </w:p>
    <w:p w:rsidR="00D05978" w:rsidRDefault="0078028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D05978" w:rsidRDefault="0078028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D05978" w:rsidRDefault="0078028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8"/>
        </w:rPr>
        <w:t>_______________________________</w:t>
      </w:r>
    </w:p>
    <w:p w:rsidR="00D05978" w:rsidRDefault="00D05978">
      <w:pPr>
        <w:pStyle w:val="ConsPlusNonformat"/>
        <w:jc w:val="both"/>
        <w:rPr>
          <w:rFonts w:ascii="Times New Roman" w:hAnsi="Times New Roman"/>
          <w:sz w:val="28"/>
        </w:rPr>
      </w:pPr>
    </w:p>
    <w:p w:rsidR="00D05978" w:rsidRDefault="0078028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20__ г. ____________________  _______________________</w:t>
      </w:r>
    </w:p>
    <w:p w:rsidR="00D05978" w:rsidRDefault="00780287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(подпись лица,                           (расшифровка подписи)</w:t>
      </w:r>
    </w:p>
    <w:p w:rsidR="00D05978" w:rsidRDefault="00780287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</w:t>
      </w:r>
      <w:r>
        <w:rPr>
          <w:rFonts w:ascii="Times New Roman" w:hAnsi="Times New Roman"/>
          <w:sz w:val="22"/>
        </w:rPr>
        <w:t xml:space="preserve">                                 направляющего уведомление)</w:t>
      </w:r>
    </w:p>
    <w:p w:rsidR="00D05978" w:rsidRDefault="00780287">
      <w:pPr>
        <w:spacing w:after="200" w:line="276" w:lineRule="auto"/>
        <w:ind w:firstLine="0"/>
        <w:rPr>
          <w:sz w:val="22"/>
        </w:rPr>
      </w:pPr>
      <w:r>
        <w:rPr>
          <w:sz w:val="22"/>
        </w:rPr>
        <w:br w:type="page"/>
      </w:r>
    </w:p>
    <w:p w:rsidR="00D05978" w:rsidRDefault="00780287">
      <w:pPr>
        <w:pStyle w:val="affb"/>
        <w:keepNext/>
        <w:pageBreakBefore/>
        <w:ind w:left="6480"/>
        <w:rPr>
          <w:b w:val="0"/>
        </w:rPr>
      </w:pPr>
      <w:r>
        <w:rPr>
          <w:b w:val="0"/>
        </w:rPr>
        <w:lastRenderedPageBreak/>
        <w:t>Приложение 4 к Положению о конфликте интересов в МДОУ «Детский сад № 2 «Родничок»</w:t>
      </w:r>
    </w:p>
    <w:p w:rsidR="00D05978" w:rsidRDefault="00D05978">
      <w:pPr>
        <w:ind w:firstLine="0"/>
        <w:jc w:val="both"/>
      </w:pPr>
    </w:p>
    <w:p w:rsidR="00D05978" w:rsidRDefault="00D05978">
      <w:pPr>
        <w:ind w:firstLine="0"/>
        <w:jc w:val="both"/>
      </w:pPr>
    </w:p>
    <w:p w:rsidR="00D05978" w:rsidRDefault="00780287">
      <w:pPr>
        <w:ind w:firstLine="0"/>
        <w:jc w:val="center"/>
      </w:pPr>
      <w:r>
        <w:t>ЖУРНАЛ</w:t>
      </w:r>
    </w:p>
    <w:p w:rsidR="00D05978" w:rsidRDefault="00780287">
      <w:pPr>
        <w:ind w:firstLine="0"/>
        <w:jc w:val="center"/>
      </w:pPr>
      <w:r>
        <w:t>регистрации уведомлений о возникновении личной</w:t>
      </w:r>
    </w:p>
    <w:p w:rsidR="00D05978" w:rsidRDefault="00780287">
      <w:pPr>
        <w:ind w:firstLine="0"/>
        <w:jc w:val="center"/>
      </w:pPr>
      <w:r>
        <w:t>заинтересованности при исполнении должностных (трудовых)</w:t>
      </w:r>
    </w:p>
    <w:p w:rsidR="00D05978" w:rsidRDefault="00780287">
      <w:pPr>
        <w:ind w:firstLine="0"/>
        <w:jc w:val="center"/>
      </w:pPr>
      <w:r>
        <w:t>обязанностей, которая приводит или может привести</w:t>
      </w:r>
    </w:p>
    <w:p w:rsidR="00D05978" w:rsidRDefault="00780287">
      <w:pPr>
        <w:ind w:firstLine="0"/>
        <w:jc w:val="center"/>
      </w:pPr>
      <w:r>
        <w:t>к конфликту интересов</w:t>
      </w:r>
    </w:p>
    <w:p w:rsidR="00D05978" w:rsidRDefault="00D05978">
      <w:pPr>
        <w:ind w:firstLine="0"/>
        <w:jc w:val="both"/>
      </w:pPr>
    </w:p>
    <w:p w:rsidR="00D05978" w:rsidRDefault="00D05978">
      <w:pPr>
        <w:ind w:firstLine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3543"/>
      </w:tblGrid>
      <w:tr w:rsidR="00D059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№</w:t>
            </w:r>
          </w:p>
          <w:p w:rsidR="00D05978" w:rsidRDefault="00780287">
            <w:pPr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Дата регистрации уведомления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Принятое решение по результатам рассмотрения уведомления</w:t>
            </w:r>
          </w:p>
        </w:tc>
      </w:tr>
      <w:tr w:rsidR="00D05978">
        <w:trPr>
          <w:trHeight w:val="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4</w:t>
            </w:r>
          </w:p>
        </w:tc>
      </w:tr>
      <w:tr w:rsidR="00D059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D05978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D05978">
            <w:pPr>
              <w:ind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D05978">
            <w:pPr>
              <w:ind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D05978">
            <w:pPr>
              <w:ind w:firstLine="0"/>
            </w:pPr>
          </w:p>
        </w:tc>
      </w:tr>
    </w:tbl>
    <w:p w:rsidR="00D05978" w:rsidRDefault="00D05978">
      <w:pPr>
        <w:pStyle w:val="ConsPlusNonformat"/>
        <w:rPr>
          <w:rFonts w:ascii="Times New Roman" w:hAnsi="Times New Roman"/>
          <w:sz w:val="22"/>
        </w:rPr>
      </w:pPr>
    </w:p>
    <w:p w:rsidR="00D05978" w:rsidRDefault="00780287">
      <w:pPr>
        <w:pStyle w:val="affb"/>
        <w:keepNext/>
        <w:pageBreakBefore/>
        <w:ind w:left="6480"/>
        <w:rPr>
          <w:b w:val="0"/>
        </w:rPr>
      </w:pPr>
      <w:r w:rsidRPr="002E3088">
        <w:rPr>
          <w:b w:val="0"/>
          <w:sz w:val="24"/>
        </w:rPr>
        <w:lastRenderedPageBreak/>
        <w:t>Приложение № 4</w:t>
      </w:r>
      <w:r w:rsidRPr="002E3088">
        <w:rPr>
          <w:b w:val="0"/>
          <w:sz w:val="24"/>
        </w:rPr>
        <w:br/>
      </w:r>
      <w:r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  <w:t>МДОУ «Детский сад № 2 «Родничок»</w:t>
      </w:r>
    </w:p>
    <w:p w:rsidR="00D05978" w:rsidRDefault="00D05978">
      <w:pPr>
        <w:keepNext/>
        <w:keepLines/>
        <w:ind w:firstLine="0"/>
        <w:jc w:val="center"/>
        <w:outlineLvl w:val="0"/>
        <w:rPr>
          <w:b/>
        </w:rPr>
      </w:pPr>
    </w:p>
    <w:p w:rsidR="00D05978" w:rsidRDefault="00780287">
      <w:pPr>
        <w:keepNext/>
        <w:keepLines/>
        <w:ind w:firstLine="0"/>
        <w:jc w:val="center"/>
        <w:outlineLvl w:val="0"/>
        <w:rPr>
          <w:b/>
        </w:rPr>
      </w:pPr>
      <w:r>
        <w:rPr>
          <w:b/>
        </w:rPr>
        <w:t>Порядок 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</w:t>
      </w:r>
    </w:p>
    <w:tbl>
      <w:tblPr>
        <w:tblStyle w:val="afff3"/>
        <w:tblW w:w="0" w:type="auto"/>
        <w:tblBorders>
          <w:top w:val="nil"/>
          <w:left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D05978"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5978" w:rsidRDefault="00780287">
            <w:pPr>
              <w:spacing w:line="276" w:lineRule="auto"/>
              <w:ind w:firstLine="0"/>
              <w:jc w:val="center"/>
              <w:rPr>
                <w:b/>
              </w:rPr>
            </w:pPr>
            <w:hyperlink r:id="rId16" w:history="1">
              <w:r>
                <w:rPr>
                  <w:rStyle w:val="aa"/>
                  <w:b w:val="0"/>
                  <w:color w:val="000000"/>
                </w:rPr>
                <w:t>МДОУ «Детский сад № 2 «Родничок»</w:t>
              </w:r>
            </w:hyperlink>
          </w:p>
        </w:tc>
      </w:tr>
    </w:tbl>
    <w:p w:rsidR="00D05978" w:rsidRDefault="00780287">
      <w:pPr>
        <w:pStyle w:val="a"/>
        <w:keepNext/>
        <w:keepLines/>
        <w:numPr>
          <w:ilvl w:val="0"/>
          <w:numId w:val="6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Общие положения</w:t>
      </w:r>
    </w:p>
    <w:p w:rsidR="00D05978" w:rsidRDefault="00780287">
      <w:pPr>
        <w:keepNext/>
        <w:keepLines/>
        <w:jc w:val="both"/>
        <w:outlineLvl w:val="0"/>
      </w:pPr>
      <w:r>
        <w:t xml:space="preserve">1.1. Порядок </w:t>
      </w:r>
      <w:r>
        <w:t>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 (далее – Порядок) разработан в целях реализации Федерального закона от 25</w:t>
      </w:r>
      <w:r>
        <w:t xml:space="preserve"> декабря 2008 года № 273-ФЗ «О противодействии коррупции».</w:t>
      </w:r>
    </w:p>
    <w:p w:rsidR="00D05978" w:rsidRDefault="00780287">
      <w:pPr>
        <w:keepNext/>
        <w:keepLines/>
        <w:jc w:val="both"/>
        <w:outlineLvl w:val="0"/>
      </w:pPr>
      <w:r>
        <w:t>1.2. Порядок определяет:</w:t>
      </w:r>
    </w:p>
    <w:p w:rsidR="00D05978" w:rsidRDefault="00780287">
      <w:pPr>
        <w:pStyle w:val="a"/>
        <w:numPr>
          <w:ilvl w:val="0"/>
          <w:numId w:val="0"/>
        </w:numPr>
        <w:ind w:firstLine="709"/>
      </w:pPr>
      <w:r>
        <w:t>- процедуру уведомления работодателя работником Организации о фактах обращения в целях склонения к совершению коррупционных правонарушений;</w:t>
      </w:r>
    </w:p>
    <w:p w:rsidR="00D05978" w:rsidRDefault="00780287">
      <w:pPr>
        <w:pStyle w:val="a"/>
        <w:numPr>
          <w:ilvl w:val="0"/>
          <w:numId w:val="0"/>
        </w:numPr>
        <w:ind w:firstLine="709"/>
      </w:pPr>
      <w:r>
        <w:t xml:space="preserve">- перечень сведений, подлежащих </w:t>
      </w:r>
      <w:r>
        <w:t>отражению в уведомлении работника о фактах обращения в целях склонения к совершению коррупционных правонарушений (далее – уведомление);</w:t>
      </w:r>
    </w:p>
    <w:p w:rsidR="00D05978" w:rsidRDefault="00780287">
      <w:pPr>
        <w:pStyle w:val="a"/>
        <w:numPr>
          <w:ilvl w:val="0"/>
          <w:numId w:val="0"/>
        </w:numPr>
        <w:ind w:firstLine="709"/>
      </w:pPr>
      <w:r>
        <w:t>- регистрацию уведомления и организацию проверки содержащихся в нем сведений.</w:t>
      </w:r>
    </w:p>
    <w:p w:rsidR="00D05978" w:rsidRDefault="00D05978">
      <w:pPr>
        <w:pStyle w:val="a"/>
        <w:numPr>
          <w:ilvl w:val="0"/>
          <w:numId w:val="0"/>
        </w:numPr>
        <w:ind w:firstLine="709"/>
      </w:pPr>
    </w:p>
    <w:p w:rsidR="00D05978" w:rsidRDefault="00780287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2. Порядок информирования о случаях склон</w:t>
      </w:r>
      <w:r>
        <w:rPr>
          <w:b/>
        </w:rPr>
        <w:t>ения к совершению коррупционных правонарушений</w:t>
      </w:r>
    </w:p>
    <w:p w:rsidR="00D05978" w:rsidRDefault="00D05978">
      <w:pPr>
        <w:pStyle w:val="a"/>
        <w:numPr>
          <w:ilvl w:val="0"/>
          <w:numId w:val="0"/>
        </w:numPr>
        <w:rPr>
          <w:b/>
        </w:rPr>
      </w:pPr>
    </w:p>
    <w:p w:rsidR="00D05978" w:rsidRDefault="00780287">
      <w:pPr>
        <w:jc w:val="both"/>
      </w:pPr>
      <w:r>
        <w:t>2.1. Работники обязаны уведомлять руководителя Организации обо всех случаях непосредственного обращения к ним каких-либо лиц с целью склонения к злоупотреблению должностным положением, даче или получению взят</w:t>
      </w:r>
      <w:r>
        <w:t>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</w:t>
      </w:r>
      <w:r>
        <w:t>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</w:t>
      </w:r>
      <w:r>
        <w:t>ее - склонение к совершению коррупционного правонарушения).</w:t>
      </w:r>
    </w:p>
    <w:p w:rsidR="00D05978" w:rsidRDefault="00780287">
      <w:pPr>
        <w:jc w:val="both"/>
      </w:pPr>
      <w:r>
        <w:t xml:space="preserve">Работник, которому стало известно о факте обращения к иным сотрудникам Организации каких-либо лиц в целях склонения их к </w:t>
      </w:r>
      <w:r>
        <w:lastRenderedPageBreak/>
        <w:t>совершению коррупционного правонарушения, вправе уведомлять об этом руковод</w:t>
      </w:r>
      <w:r>
        <w:t>ителя Организации в соответствии с процедурой, установленной настоящим Порядком.</w:t>
      </w:r>
    </w:p>
    <w:p w:rsidR="00D05978" w:rsidRDefault="00780287">
      <w:pPr>
        <w:jc w:val="both"/>
      </w:pPr>
      <w:r>
        <w:t xml:space="preserve">2.2. Работник незамедлительно, не позднее одних суток с момента обращения к нему в целях склонения к совершению коррупционного правонарушения, направляет (передает лично либо </w:t>
      </w:r>
      <w:r>
        <w:t>отправляет по почте) руководителю Организации, уведомление по рекомендуемому образцу (Приложение № 1 к Порядку) или в произвольной форме в соответствии с перечнем сведений, указанным в пункте 3 Порядка.</w:t>
      </w:r>
    </w:p>
    <w:p w:rsidR="00D05978" w:rsidRDefault="00780287">
      <w:pPr>
        <w:jc w:val="both"/>
      </w:pPr>
      <w:r>
        <w:t>В случае нахождения работника в командировке, отпуске</w:t>
      </w:r>
      <w:r>
        <w:t xml:space="preserve">, вне места нахождения работы и при отсутствии возможности отправить уведомление по почте он обязан уведомить руководителя Организации о факте обращения к нему в целях склонения его к совершению коррупционного правонарушения незамедлительно после прибытия </w:t>
      </w:r>
      <w:r>
        <w:t xml:space="preserve">к рабочему месту. </w:t>
      </w:r>
    </w:p>
    <w:p w:rsidR="00D05978" w:rsidRDefault="00D05978">
      <w:pPr>
        <w:jc w:val="both"/>
      </w:pPr>
    </w:p>
    <w:p w:rsidR="00D05978" w:rsidRDefault="00780287">
      <w:pPr>
        <w:jc w:val="both"/>
        <w:rPr>
          <w:b/>
        </w:rPr>
      </w:pPr>
      <w:r>
        <w:rPr>
          <w:b/>
        </w:rPr>
        <w:t>3. Перечень сведений, подлежащих отражению в уведомлении</w:t>
      </w:r>
    </w:p>
    <w:p w:rsidR="00D05978" w:rsidRDefault="00D05978">
      <w:pPr>
        <w:ind w:firstLine="0"/>
        <w:jc w:val="both"/>
      </w:pPr>
    </w:p>
    <w:p w:rsidR="00D05978" w:rsidRDefault="00780287">
      <w:pPr>
        <w:jc w:val="both"/>
      </w:pPr>
      <w:r>
        <w:t>3.1. В уведомлении подлежат отражению следующие сведения:</w:t>
      </w:r>
    </w:p>
    <w:p w:rsidR="00D05978" w:rsidRDefault="00780287">
      <w:pPr>
        <w:ind w:firstLine="540"/>
        <w:jc w:val="both"/>
      </w:pPr>
      <w:r>
        <w:t>- фамилия, имя, отчество лица, заполнившего уведомление, его должность;</w:t>
      </w:r>
    </w:p>
    <w:p w:rsidR="00D05978" w:rsidRDefault="00780287">
      <w:pPr>
        <w:ind w:firstLine="540"/>
        <w:jc w:val="both"/>
      </w:pPr>
      <w:r>
        <w:t xml:space="preserve">- известные работнику сведения о физическом </w:t>
      </w:r>
      <w:r>
        <w:t>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:rsidR="00D05978" w:rsidRDefault="00780287">
      <w:pPr>
        <w:ind w:firstLine="540"/>
        <w:jc w:val="both"/>
      </w:pPr>
      <w:r>
        <w:t>- описание действий, которые предлагается совершить, или ситуации, при которой предлагается бездействовать;</w:t>
      </w:r>
    </w:p>
    <w:p w:rsidR="00D05978" w:rsidRDefault="00780287">
      <w:pPr>
        <w:ind w:firstLine="540"/>
        <w:jc w:val="both"/>
      </w:pPr>
      <w:r>
        <w:t>- сп</w:t>
      </w:r>
      <w:r>
        <w:t>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</w:p>
    <w:p w:rsidR="00D05978" w:rsidRDefault="00780287">
      <w:pPr>
        <w:ind w:firstLine="540"/>
        <w:jc w:val="both"/>
      </w:pPr>
      <w:r>
        <w:t>- информация об отказе работника принять предложение лица (лиц) о совершении коррупци</w:t>
      </w:r>
      <w:r>
        <w:t>онного правонарушения;</w:t>
      </w:r>
    </w:p>
    <w:p w:rsidR="00D05978" w:rsidRDefault="00780287">
      <w:pPr>
        <w:ind w:firstLine="540"/>
        <w:jc w:val="both"/>
      </w:pPr>
      <w:r>
        <w:t>- информация о наличии (отсутствии) договоренности о дальнейшей встрече и действиях участников склонения к коррупционному правонарушению.</w:t>
      </w:r>
    </w:p>
    <w:p w:rsidR="00D05978" w:rsidRDefault="00780287">
      <w:pPr>
        <w:ind w:firstLine="540"/>
        <w:jc w:val="both"/>
      </w:pPr>
      <w:r>
        <w:t>По усмотрению работника уведомление может также содержать дополнительные сведения, которые он с</w:t>
      </w:r>
      <w:r>
        <w:t>читает необходимым сообщить.</w:t>
      </w:r>
    </w:p>
    <w:p w:rsidR="00D05978" w:rsidRDefault="00780287">
      <w:pPr>
        <w:ind w:firstLine="540"/>
        <w:jc w:val="both"/>
      </w:pPr>
      <w:r>
        <w:t>Уведомление заверяется личной подписью работника с указанием даты составления уведомления.</w:t>
      </w:r>
    </w:p>
    <w:p w:rsidR="00D05978" w:rsidRDefault="00780287">
      <w:pPr>
        <w:jc w:val="both"/>
      </w:pPr>
      <w:r>
        <w:t>3.2. К уведомлению прилагаются все имеющиеся материалы, подтверждающие обстоятельства обращения в целях склонения работника к совершению</w:t>
      </w:r>
      <w:r>
        <w:t xml:space="preserve"> коррупционного правонарушения. </w:t>
      </w:r>
    </w:p>
    <w:p w:rsidR="00D05978" w:rsidRDefault="00D05978">
      <w:pPr>
        <w:jc w:val="both"/>
      </w:pPr>
    </w:p>
    <w:p w:rsidR="002E3088" w:rsidRDefault="002E3088">
      <w:pPr>
        <w:jc w:val="center"/>
        <w:rPr>
          <w:b/>
        </w:rPr>
      </w:pPr>
    </w:p>
    <w:p w:rsidR="002E3088" w:rsidRDefault="002E3088">
      <w:pPr>
        <w:jc w:val="center"/>
        <w:rPr>
          <w:b/>
        </w:rPr>
      </w:pPr>
    </w:p>
    <w:p w:rsidR="00D05978" w:rsidRDefault="00780287">
      <w:pPr>
        <w:jc w:val="center"/>
        <w:rPr>
          <w:b/>
        </w:rPr>
      </w:pPr>
      <w:r>
        <w:rPr>
          <w:b/>
        </w:rPr>
        <w:lastRenderedPageBreak/>
        <w:t>4. Регистрация уведомления и организация проверки содержащихся в нем сведений</w:t>
      </w:r>
    </w:p>
    <w:p w:rsidR="00D05978" w:rsidRDefault="00D05978">
      <w:pPr>
        <w:ind w:firstLine="540"/>
        <w:jc w:val="both"/>
        <w:rPr>
          <w:b/>
        </w:rPr>
      </w:pPr>
    </w:p>
    <w:p w:rsidR="00D05978" w:rsidRDefault="00780287">
      <w:pPr>
        <w:ind w:firstLine="540"/>
        <w:jc w:val="both"/>
      </w:pPr>
      <w:r>
        <w:t>4.1. Уведомление регистрируется в журнале регистрации уведомлений о фактах обращения в целях склонения работника к совершению коррупционных пра</w:t>
      </w:r>
      <w:r>
        <w:t>вонарушений (далее - журнал), примерная форма которого приведена в Приложении № 2 к Порядку, и передается на рассмотрению руководителю Организации.</w:t>
      </w:r>
    </w:p>
    <w:p w:rsidR="00D05978" w:rsidRDefault="00780287">
      <w:pPr>
        <w:ind w:firstLine="540"/>
        <w:jc w:val="both"/>
      </w:pPr>
      <w:r>
        <w:t xml:space="preserve">4.2. Копия зарегистрированного уведомления (с отметкой о регистрации) в день регистрации выдается работнику </w:t>
      </w:r>
      <w:r>
        <w:t>на руки под подпись либо направляется по почте с уведомлением о вручении.</w:t>
      </w:r>
    </w:p>
    <w:p w:rsidR="00D05978" w:rsidRDefault="00780287">
      <w:pPr>
        <w:pStyle w:val="a"/>
        <w:numPr>
          <w:ilvl w:val="0"/>
          <w:numId w:val="0"/>
        </w:numPr>
        <w:spacing w:line="240" w:lineRule="auto"/>
        <w:ind w:firstLine="540"/>
      </w:pPr>
      <w:r>
        <w:t>4.3. Руководитель Организации рассматривает поступившее уведомление и принимает решение о проведении проверки содержащихся в нем сведений.</w:t>
      </w:r>
    </w:p>
    <w:p w:rsidR="00D05978" w:rsidRDefault="00780287">
      <w:pPr>
        <w:pStyle w:val="a"/>
        <w:numPr>
          <w:ilvl w:val="0"/>
          <w:numId w:val="0"/>
        </w:numPr>
        <w:spacing w:line="240" w:lineRule="auto"/>
        <w:ind w:firstLine="540"/>
      </w:pPr>
      <w:r>
        <w:t>4.4. Проверка проводится комиссией по проти</w:t>
      </w:r>
      <w:r>
        <w:t xml:space="preserve">водействию коррупции в соответствии с требованиями Положения о данной комисии в течение 30 дней со дня принятия решения о ее проведении.  </w:t>
      </w:r>
    </w:p>
    <w:p w:rsidR="00D05978" w:rsidRDefault="00780287">
      <w:pPr>
        <w:pStyle w:val="a"/>
        <w:numPr>
          <w:ilvl w:val="0"/>
          <w:numId w:val="0"/>
        </w:numPr>
        <w:spacing w:line="240" w:lineRule="auto"/>
        <w:ind w:firstLine="540"/>
      </w:pPr>
      <w:r>
        <w:t xml:space="preserve">4.5. В ходе проверки могут быть запрошены пояснения по сведениям, изложенным в уведомлении, у работника, сообщившего </w:t>
      </w:r>
      <w:r>
        <w:t>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обстоятельства.</w:t>
      </w:r>
    </w:p>
    <w:p w:rsidR="00D05978" w:rsidRDefault="00780287">
      <w:pPr>
        <w:pStyle w:val="a"/>
        <w:numPr>
          <w:ilvl w:val="0"/>
          <w:numId w:val="0"/>
        </w:numPr>
        <w:spacing w:line="240" w:lineRule="auto"/>
        <w:ind w:firstLine="540"/>
      </w:pPr>
      <w:r>
        <w:t xml:space="preserve">4.6. При установлении в результате проверки обстоятельств, свидетельствующих о наличии </w:t>
      </w:r>
      <w:r>
        <w:t>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:rsidR="00D05978" w:rsidRDefault="00780287">
      <w:pPr>
        <w:ind w:firstLine="540"/>
        <w:jc w:val="both"/>
      </w:pPr>
      <w:r>
        <w:t>4.7. Сведения, содержащиеся в уведомлении, и материалы проверки являются конфиденциальной инфо</w:t>
      </w:r>
      <w:r>
        <w:t>рмацией.</w:t>
      </w:r>
    </w:p>
    <w:p w:rsidR="00D05978" w:rsidRDefault="00780287">
      <w:pPr>
        <w:spacing w:after="200" w:line="276" w:lineRule="auto"/>
        <w:ind w:firstLine="0"/>
      </w:pPr>
      <w:r>
        <w:br w:type="page"/>
      </w:r>
    </w:p>
    <w:p w:rsidR="00D05978" w:rsidRDefault="00780287">
      <w:pPr>
        <w:pStyle w:val="affb"/>
        <w:keepNext/>
        <w:pageBreakBefore/>
        <w:ind w:left="6480"/>
        <w:rPr>
          <w:b w:val="0"/>
        </w:rPr>
      </w:pPr>
      <w:r>
        <w:rPr>
          <w:b w:val="0"/>
        </w:rPr>
        <w:lastRenderedPageBreak/>
        <w:t>Приложение 1 к Порядку МДОУ «Детский сад № 2 «Родничок»</w:t>
      </w:r>
    </w:p>
    <w:p w:rsidR="00D05978" w:rsidRDefault="00D05978"/>
    <w:p w:rsidR="00D05978" w:rsidRDefault="00780287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 о факте обращения в целях склонения работника к совершению коррупционных правонарушений</w:t>
      </w:r>
    </w:p>
    <w:p w:rsidR="00D05978" w:rsidRDefault="00D05978">
      <w:pPr>
        <w:ind w:firstLine="0"/>
        <w:jc w:val="center"/>
      </w:pPr>
    </w:p>
    <w:p w:rsidR="00D05978" w:rsidRDefault="00780287">
      <w:pPr>
        <w:pStyle w:val="ConsPlusNonformat"/>
        <w:ind w:firstLine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Организаци</w:t>
      </w:r>
      <w:r w:rsidR="002E3088">
        <w:rPr>
          <w:rFonts w:ascii="Times New Roman" w:hAnsi="Times New Roman"/>
          <w:sz w:val="28"/>
        </w:rPr>
        <w:t>и</w:t>
      </w:r>
    </w:p>
    <w:p w:rsidR="00D05978" w:rsidRDefault="00780287">
      <w:pPr>
        <w:pStyle w:val="ConsPlusNonformat"/>
        <w:ind w:left="4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</w:t>
      </w:r>
    </w:p>
    <w:p w:rsidR="00D05978" w:rsidRDefault="00780287">
      <w:pPr>
        <w:pStyle w:val="ConsPlusNonformat"/>
        <w:ind w:left="4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</w:p>
    <w:p w:rsidR="00D05978" w:rsidRDefault="00780287">
      <w:pPr>
        <w:pStyle w:val="ConsPlusNonformat"/>
        <w:ind w:left="482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     (Ф.И.О., замещаемая должность)</w:t>
      </w:r>
    </w:p>
    <w:p w:rsidR="00D05978" w:rsidRDefault="00D05978">
      <w:pPr>
        <w:pStyle w:val="ConsPlusNonformat"/>
        <w:jc w:val="both"/>
        <w:rPr>
          <w:rFonts w:ascii="Times New Roman" w:hAnsi="Times New Roman"/>
          <w:sz w:val="28"/>
        </w:rPr>
      </w:pPr>
    </w:p>
    <w:p w:rsidR="00D05978" w:rsidRDefault="00780287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Уведомляю о факте обращения в целях склонения меня  к совершению коррупционного правонарушения (далее  - склонение  к  правонарушению) со стороны___________________________________</w:t>
      </w:r>
      <w:r>
        <w:rPr>
          <w:rFonts w:ascii="Times New Roman" w:hAnsi="Times New Roman"/>
          <w:sz w:val="28"/>
        </w:rPr>
        <w:t>________________________</w:t>
      </w:r>
    </w:p>
    <w:p w:rsidR="00D05978" w:rsidRDefault="00780287">
      <w:pPr>
        <w:jc w:val="center"/>
        <w:outlineLvl w:val="0"/>
        <w:rPr>
          <w:sz w:val="20"/>
        </w:rPr>
      </w:pPr>
      <w:r>
        <w:rPr>
          <w:sz w:val="20"/>
        </w:rPr>
        <w:t>(указание фамилии, имени, отчества, должности, всех известных сведений о физическом лице, склоняющем к правонарушению)</w:t>
      </w:r>
    </w:p>
    <w:p w:rsidR="00D05978" w:rsidRDefault="00780287">
      <w:pPr>
        <w:jc w:val="both"/>
        <w:outlineLvl w:val="0"/>
      </w:pPr>
      <w:r>
        <w:t>2. Склонение к правонарушению производилось в целях осуществления  мною</w:t>
      </w:r>
    </w:p>
    <w:p w:rsidR="00D05978" w:rsidRDefault="00780287">
      <w:pPr>
        <w:jc w:val="center"/>
        <w:outlineLvl w:val="0"/>
        <w:rPr>
          <w:sz w:val="20"/>
        </w:rPr>
      </w:pPr>
      <w:r>
        <w:rPr>
          <w:sz w:val="20"/>
        </w:rPr>
        <w:t>________________________________________</w:t>
      </w:r>
      <w:r>
        <w:rPr>
          <w:sz w:val="20"/>
        </w:rPr>
        <w:t>______________________________________________(описание действия (бездействия), которые предлагается совершить)</w:t>
      </w:r>
    </w:p>
    <w:p w:rsidR="00D05978" w:rsidRDefault="00780287">
      <w:pPr>
        <w:jc w:val="both"/>
        <w:outlineLvl w:val="0"/>
        <w:rPr>
          <w:sz w:val="20"/>
        </w:rPr>
      </w:pPr>
      <w:r>
        <w:t>3. Склонение к правонарушению осуществлялось посредством</w:t>
      </w:r>
      <w:r>
        <w:rPr>
          <w:sz w:val="20"/>
        </w:rPr>
        <w:t xml:space="preserve"> </w:t>
      </w:r>
    </w:p>
    <w:p w:rsidR="00D05978" w:rsidRDefault="00780287">
      <w:pPr>
        <w:jc w:val="center"/>
        <w:outlineLvl w:val="0"/>
        <w:rPr>
          <w:sz w:val="20"/>
        </w:rPr>
      </w:pPr>
      <w:r>
        <w:rPr>
          <w:sz w:val="20"/>
        </w:rPr>
        <w:t>______________________________________________________________________________________</w:t>
      </w:r>
      <w:r>
        <w:rPr>
          <w:sz w:val="20"/>
        </w:rPr>
        <w:t>(указание способа склонения: подкуп, угроза, обман, насилие, обещание и т.д.)</w:t>
      </w:r>
    </w:p>
    <w:p w:rsidR="00D05978" w:rsidRDefault="00780287">
      <w:pPr>
        <w:jc w:val="both"/>
        <w:outlineLvl w:val="0"/>
        <w:rPr>
          <w:sz w:val="20"/>
        </w:rPr>
      </w:pPr>
      <w:r>
        <w:t xml:space="preserve">4. Склонение к правонарушению произошло </w:t>
      </w:r>
      <w:r>
        <w:rPr>
          <w:sz w:val="20"/>
        </w:rPr>
        <w:t>_____________________________________________________________________________________________</w:t>
      </w:r>
    </w:p>
    <w:p w:rsidR="00D05978" w:rsidRDefault="00780287">
      <w:pPr>
        <w:jc w:val="center"/>
        <w:outlineLvl w:val="0"/>
        <w:rPr>
          <w:sz w:val="20"/>
        </w:rPr>
      </w:pPr>
      <w:r>
        <w:rPr>
          <w:sz w:val="20"/>
        </w:rPr>
        <w:t>(время, дата, указание наименования населенн</w:t>
      </w:r>
      <w:r>
        <w:rPr>
          <w:sz w:val="20"/>
        </w:rPr>
        <w:t>ого пункта, адреса</w:t>
      </w:r>
    </w:p>
    <w:p w:rsidR="00D05978" w:rsidRDefault="00780287">
      <w:pPr>
        <w:jc w:val="both"/>
        <w:outlineLvl w:val="0"/>
        <w:rPr>
          <w:sz w:val="20"/>
        </w:rPr>
      </w:pPr>
      <w:r>
        <w:t>5. Склонение к правонарушению производилось</w:t>
      </w:r>
      <w:r>
        <w:rPr>
          <w:sz w:val="20"/>
        </w:rPr>
        <w:t xml:space="preserve"> ___________________________</w:t>
      </w:r>
    </w:p>
    <w:p w:rsidR="00D05978" w:rsidRDefault="00780287">
      <w:pPr>
        <w:jc w:val="both"/>
        <w:outlineLvl w:val="0"/>
      </w:pPr>
      <w:r>
        <w:t xml:space="preserve">                                                                                                                            </w:t>
      </w:r>
    </w:p>
    <w:p w:rsidR="00D05978" w:rsidRDefault="00780287">
      <w:pPr>
        <w:ind w:firstLine="0"/>
        <w:outlineLvl w:val="0"/>
        <w:rPr>
          <w:sz w:val="20"/>
        </w:rPr>
      </w:pPr>
      <w:r>
        <w:rPr>
          <w:sz w:val="20"/>
        </w:rPr>
        <w:t xml:space="preserve">(указание обстоятельств обращения: </w:t>
      </w:r>
      <w:r>
        <w:rPr>
          <w:sz w:val="20"/>
        </w:rPr>
        <w:t>телефонный разговор, личная встреча, почтовое отправление и др.)</w:t>
      </w:r>
    </w:p>
    <w:p w:rsidR="00D05978" w:rsidRDefault="00780287">
      <w:pPr>
        <w:jc w:val="both"/>
        <w:outlineLvl w:val="0"/>
        <w:rPr>
          <w:sz w:val="20"/>
        </w:rPr>
      </w:pPr>
      <w:r>
        <w:t>6.</w:t>
      </w:r>
      <w:r>
        <w:rPr>
          <w:sz w:val="20"/>
        </w:rPr>
        <w:t xml:space="preserve"> ___________________________________________________________________________________</w:t>
      </w:r>
    </w:p>
    <w:p w:rsidR="00D05978" w:rsidRDefault="00780287">
      <w:pPr>
        <w:jc w:val="center"/>
        <w:outlineLvl w:val="0"/>
        <w:rPr>
          <w:sz w:val="20"/>
        </w:rPr>
      </w:pPr>
      <w:r>
        <w:rPr>
          <w:sz w:val="20"/>
        </w:rPr>
        <w:t>(информация о наличии договоренностей или об отказе принять предложение)</w:t>
      </w:r>
    </w:p>
    <w:p w:rsidR="00D05978" w:rsidRDefault="00780287">
      <w:pPr>
        <w:jc w:val="center"/>
        <w:outlineLvl w:val="0"/>
      </w:pPr>
      <w:r>
        <w:t>7</w:t>
      </w:r>
      <w:r>
        <w:rPr>
          <w:sz w:val="20"/>
        </w:rPr>
        <w:t>._____________________________</w:t>
      </w:r>
      <w:r>
        <w:rPr>
          <w:sz w:val="20"/>
        </w:rPr>
        <w:t>_______________________________________________________(дополнительная информация, которую работник считает необходимым сообщить)</w:t>
      </w:r>
    </w:p>
    <w:p w:rsidR="00D05978" w:rsidRDefault="00D0597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D05978" w:rsidRDefault="0078028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20__ г. ____________________  _______________________</w:t>
      </w:r>
    </w:p>
    <w:p w:rsidR="00D05978" w:rsidRDefault="00780287">
      <w:pPr>
        <w:pStyle w:val="ConsPlusNonformat"/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</w:t>
      </w:r>
      <w:r>
        <w:rPr>
          <w:rFonts w:ascii="Times New Roman" w:hAnsi="Times New Roman"/>
          <w:sz w:val="22"/>
        </w:rPr>
        <w:t xml:space="preserve">            (подпись лица,            (расшифровка подписи)</w:t>
      </w:r>
    </w:p>
    <w:p w:rsidR="00D05978" w:rsidRDefault="00780287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направляющего уведомление)</w:t>
      </w:r>
    </w:p>
    <w:p w:rsidR="00D05978" w:rsidRDefault="00780287">
      <w:pPr>
        <w:spacing w:after="200" w:line="276" w:lineRule="auto"/>
        <w:ind w:firstLine="0"/>
        <w:rPr>
          <w:sz w:val="22"/>
        </w:rPr>
      </w:pPr>
      <w:r>
        <w:rPr>
          <w:sz w:val="22"/>
        </w:rPr>
        <w:br w:type="page"/>
      </w:r>
    </w:p>
    <w:p w:rsidR="00D05978" w:rsidRDefault="00780287">
      <w:pPr>
        <w:pStyle w:val="affb"/>
        <w:keepNext/>
        <w:pageBreakBefore/>
        <w:ind w:left="6480"/>
        <w:rPr>
          <w:b w:val="0"/>
        </w:rPr>
      </w:pPr>
      <w:r>
        <w:rPr>
          <w:b w:val="0"/>
        </w:rPr>
        <w:lastRenderedPageBreak/>
        <w:t>Приложение 2 к Порядку МД</w:t>
      </w:r>
      <w:r>
        <w:rPr>
          <w:b w:val="0"/>
        </w:rPr>
        <w:t>ОУ «Детский сад № 2 «Родничок»</w:t>
      </w:r>
    </w:p>
    <w:p w:rsidR="00D05978" w:rsidRDefault="00D05978">
      <w:pPr>
        <w:ind w:firstLine="0"/>
        <w:jc w:val="both"/>
      </w:pPr>
    </w:p>
    <w:p w:rsidR="00D05978" w:rsidRDefault="00780287">
      <w:pPr>
        <w:ind w:firstLine="0"/>
        <w:jc w:val="center"/>
      </w:pPr>
      <w:r>
        <w:t>ЖУРНАЛ</w:t>
      </w:r>
    </w:p>
    <w:p w:rsidR="00D05978" w:rsidRDefault="00780287">
      <w:pPr>
        <w:ind w:firstLine="0"/>
        <w:jc w:val="center"/>
      </w:pPr>
      <w:r>
        <w:t>регистрации уведомлений о фактах обращения в це</w:t>
      </w:r>
      <w:r>
        <w:t>лях склонения работника к совершению коррупционных правонарушений</w:t>
      </w:r>
    </w:p>
    <w:p w:rsidR="00D05978" w:rsidRDefault="00D05978">
      <w:pPr>
        <w:ind w:firstLine="0"/>
        <w:jc w:val="center"/>
      </w:pPr>
    </w:p>
    <w:p w:rsidR="00D05978" w:rsidRDefault="00D05978">
      <w:pPr>
        <w:ind w:firstLine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119"/>
        <w:gridCol w:w="3685"/>
      </w:tblGrid>
      <w:tr w:rsidR="00D0597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№</w:t>
            </w:r>
          </w:p>
          <w:p w:rsidR="00D05978" w:rsidRDefault="00780287">
            <w:pPr>
              <w:ind w:firstLine="0"/>
              <w:jc w:val="center"/>
            </w:pPr>
            <w: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Дата регистрации уведомления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Принятое решение по результатам рассмотрения уведомления</w:t>
            </w:r>
          </w:p>
        </w:tc>
      </w:tr>
      <w:tr w:rsidR="00D05978">
        <w:trPr>
          <w:trHeight w:val="1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780287">
            <w:pPr>
              <w:ind w:firstLine="0"/>
              <w:jc w:val="center"/>
            </w:pPr>
            <w:r>
              <w:t>4</w:t>
            </w:r>
          </w:p>
        </w:tc>
      </w:tr>
      <w:tr w:rsidR="00D05978">
        <w:trPr>
          <w:trHeight w:val="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D05978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D05978">
            <w:pPr>
              <w:ind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D05978">
            <w:pPr>
              <w:ind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978" w:rsidRDefault="00D05978">
            <w:pPr>
              <w:ind w:firstLine="0"/>
            </w:pPr>
          </w:p>
        </w:tc>
      </w:tr>
    </w:tbl>
    <w:p w:rsidR="00D05978" w:rsidRDefault="00D05978">
      <w:pPr>
        <w:pStyle w:val="ConsPlusNonformat"/>
        <w:rPr>
          <w:rFonts w:ascii="Times New Roman" w:hAnsi="Times New Roman"/>
          <w:sz w:val="22"/>
        </w:rPr>
      </w:pPr>
    </w:p>
    <w:p w:rsidR="00D05978" w:rsidRDefault="00D05978">
      <w:pPr>
        <w:pStyle w:val="a"/>
        <w:numPr>
          <w:ilvl w:val="0"/>
          <w:numId w:val="0"/>
        </w:numPr>
        <w:spacing w:line="240" w:lineRule="auto"/>
      </w:pPr>
    </w:p>
    <w:p w:rsidR="00D05978" w:rsidRDefault="00D05978">
      <w:pPr>
        <w:pStyle w:val="ConsPlusNonformat"/>
      </w:pPr>
    </w:p>
    <w:p w:rsidR="00D05978" w:rsidRDefault="00780287">
      <w:pPr>
        <w:pStyle w:val="affb"/>
        <w:keepNext/>
        <w:pageBreakBefore/>
        <w:ind w:left="6480"/>
        <w:rPr>
          <w:b w:val="0"/>
        </w:rPr>
      </w:pPr>
      <w:bookmarkStart w:id="26" w:name="_Ref422747034"/>
      <w:bookmarkStart w:id="27" w:name="_Hlk182752214"/>
      <w:r w:rsidRPr="002E3088">
        <w:rPr>
          <w:b w:val="0"/>
          <w:sz w:val="24"/>
        </w:rPr>
        <w:lastRenderedPageBreak/>
        <w:t>Приложение № 5</w:t>
      </w:r>
      <w:bookmarkEnd w:id="26"/>
      <w:r w:rsidRPr="002E3088">
        <w:rPr>
          <w:b w:val="0"/>
          <w:sz w:val="24"/>
        </w:rPr>
        <w:br/>
      </w:r>
      <w:r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  <w:t>МДОУ «Детский сад № 2 «Родни</w:t>
      </w:r>
      <w:r>
        <w:rPr>
          <w:b w:val="0"/>
        </w:rPr>
        <w:t>чок»</w:t>
      </w:r>
    </w:p>
    <w:p w:rsidR="00D05978" w:rsidRDefault="00780287">
      <w:pPr>
        <w:keepNext/>
        <w:keepLines/>
        <w:spacing w:before="480"/>
        <w:ind w:firstLine="0"/>
        <w:jc w:val="center"/>
        <w:outlineLvl w:val="0"/>
        <w:rPr>
          <w:b/>
        </w:rPr>
      </w:pPr>
      <w:bookmarkStart w:id="28" w:name="_Hlk182752294"/>
      <w:bookmarkEnd w:id="27"/>
      <w:r>
        <w:rPr>
          <w:b/>
        </w:rPr>
        <w:t>Регламент обмена подарками и знаками делового гостеприимства</w:t>
      </w:r>
    </w:p>
    <w:tbl>
      <w:tblPr>
        <w:tblStyle w:val="afff3"/>
        <w:tblW w:w="0" w:type="auto"/>
        <w:tblBorders>
          <w:top w:val="nil"/>
          <w:left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D05978"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5978" w:rsidRPr="002E3088" w:rsidRDefault="00780287">
            <w:pPr>
              <w:spacing w:line="276" w:lineRule="auto"/>
              <w:ind w:firstLine="0"/>
              <w:jc w:val="center"/>
              <w:rPr>
                <w:b/>
              </w:rPr>
            </w:pPr>
            <w:hyperlink r:id="rId17" w:history="1">
              <w:r w:rsidRPr="002E3088">
                <w:rPr>
                  <w:rStyle w:val="aa"/>
                  <w:b w:val="0"/>
                  <w:color w:val="000000"/>
                </w:rPr>
                <w:t>МДОУ «Детский сад № 2 «Родничок»</w:t>
              </w:r>
            </w:hyperlink>
          </w:p>
        </w:tc>
      </w:tr>
    </w:tbl>
    <w:p w:rsidR="00D05978" w:rsidRDefault="00780287">
      <w:pPr>
        <w:pStyle w:val="a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 xml:space="preserve">Настоящий Регламент обмена деловыми подарками </w:t>
      </w:r>
      <w:r>
        <w:t xml:space="preserve">и знаками делового гостеприимства МДОУ «Детский сад № 2 «Родничок» (далее – Регламент обмена деловыми подарками) разработан в соответствии с положениями Конституции Российской Федерации, Федерального закона </w:t>
      </w:r>
      <w:r>
        <w:br/>
        <w:t>от 25 декабря 2008 года № 273-ФЗ «О противодейст</w:t>
      </w:r>
      <w:r w:rsidR="002E3088">
        <w:t>вии корру</w:t>
      </w:r>
      <w:r>
        <w:t>п</w:t>
      </w:r>
      <w:r w:rsidR="002E3088">
        <w:t>ц</w:t>
      </w:r>
      <w:r>
        <w:t>ии»,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поведения</w:t>
      </w:r>
      <w:r>
        <w:rPr>
          <w:color w:val="FF0000"/>
        </w:rPr>
        <w:t xml:space="preserve"> </w:t>
      </w:r>
      <w:r>
        <w:t>российского общества и государства.</w:t>
      </w:r>
      <w:bookmarkEnd w:id="28"/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Целями Регламента о</w:t>
      </w:r>
      <w:r>
        <w:t>бмена деловыми подарками являются:</w:t>
      </w:r>
    </w:p>
    <w:p w:rsidR="00D05978" w:rsidRDefault="00780287">
      <w:pPr>
        <w:spacing w:line="276" w:lineRule="auto"/>
        <w:jc w:val="both"/>
      </w:pPr>
      <w: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D05978" w:rsidRDefault="00780287">
      <w:pPr>
        <w:spacing w:line="276" w:lineRule="auto"/>
        <w:jc w:val="both"/>
      </w:pPr>
      <w:r>
        <w:t>– осуществление хозяйственной и иной деятельности Организа</w:t>
      </w:r>
      <w:r>
        <w:t>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D05978" w:rsidRDefault="00780287">
      <w:pPr>
        <w:spacing w:line="276" w:lineRule="auto"/>
        <w:jc w:val="both"/>
      </w:pPr>
      <w:r>
        <w:t>– определение единых для всех работников требований к дарению и принятию</w:t>
      </w:r>
      <w:r>
        <w:t xml:space="preserve"> деловых подарков, к организации и участию в представительских мероприятиях;</w:t>
      </w:r>
    </w:p>
    <w:p w:rsidR="00D05978" w:rsidRDefault="00780287">
      <w:pPr>
        <w:spacing w:line="276" w:lineRule="auto"/>
        <w:jc w:val="both"/>
      </w:pPr>
      <w: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</w:t>
      </w:r>
      <w:r>
        <w:t>и взяточничества, несправедливость по отношению к контрагентам, протекционизм внутри Организации.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</w:t>
      </w:r>
      <w:r>
        <w:t>ии успеха организации.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 xml:space="preserve">Отношения, при которых нарушается закон и принципы деловой этики, вредят репутации Организации и честному имени ее работников и не </w:t>
      </w:r>
      <w:r>
        <w:lastRenderedPageBreak/>
        <w:t>могут обеспечить устойчивое долговременное развитие Организации. Такого рода отношения не могут быть п</w:t>
      </w:r>
      <w:r>
        <w:t>риемлемы в практике работы Организации.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Работникам, представляющим интересы Организации или действующим от её имени, важно понимать границы допустимого поведения при обмене деловыми подарками и оказании делового гостеприимства.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При употреблении в настоящем</w:t>
      </w:r>
      <w:r>
        <w:t xml:space="preserve">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</w:t>
      </w:r>
      <w:r>
        <w:t>м.</w:t>
      </w:r>
    </w:p>
    <w:p w:rsidR="00D05978" w:rsidRDefault="00780287">
      <w:pPr>
        <w:pStyle w:val="a"/>
        <w:keepNext/>
        <w:keepLines/>
        <w:numPr>
          <w:ilvl w:val="0"/>
          <w:numId w:val="6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Правила обмена деловыми подарками и знаками делового гостеприимства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 xml:space="preserve"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</w:t>
      </w:r>
      <w:r>
        <w:t>в деловых целях, определенных настоящим Регламентом обмена деловыми подарками.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</w:t>
      </w:r>
      <w:r>
        <w:t xml:space="preserve">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его(ее) деловых суждений и решений.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При</w:t>
      </w:r>
      <w:r>
        <w:t xml:space="preserve">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</w:t>
      </w:r>
      <w:r>
        <w:t>ских мероприятиях.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D05978" w:rsidRDefault="00780287">
      <w:pPr>
        <w:spacing w:line="276" w:lineRule="auto"/>
        <w:jc w:val="both"/>
      </w:pPr>
      <w:r>
        <w:t>– для получения подарков, вознаграждения и иных выгод для себя лично и других л</w:t>
      </w:r>
      <w:r>
        <w:t>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D05978" w:rsidRDefault="00780287">
      <w:pPr>
        <w:spacing w:line="276" w:lineRule="auto"/>
        <w:jc w:val="both"/>
      </w:pPr>
      <w:r>
        <w:t xml:space="preserve">– для получения услуг, кредитов от аффилированных лиц, за исключением кредитных учреждений </w:t>
      </w:r>
      <w:r>
        <w:t xml:space="preserve">или лиц, предлагающих аналогичные </w:t>
      </w:r>
      <w:r>
        <w:lastRenderedPageBreak/>
        <w:t>услуги или кредиты третьим лицам на сопоставимых условиях, в процессе осуществления своей деятельности.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 xml:space="preserve">Работникам не рекомендуется принимать или передавать подарки либо услуги в любом виде от контрагентов или третьих лиц </w:t>
      </w:r>
      <w:r>
        <w:t>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Организация не приемлет коррупции. Подарки не должны быть использованы для дачи или получения взято</w:t>
      </w:r>
      <w:r>
        <w:t>к или коммерческого подкупа.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D05978" w:rsidRDefault="00780287">
      <w:pPr>
        <w:pStyle w:val="a"/>
        <w:numPr>
          <w:ilvl w:val="1"/>
          <w:numId w:val="6"/>
        </w:numPr>
        <w:ind w:left="0" w:firstLine="709"/>
      </w:pPr>
      <w:r>
        <w:t>В качестве подарков работники должны стремиться использовать в максимально допустимом кол</w:t>
      </w:r>
      <w:r>
        <w:t>ичестве случаев сувениры, предметы и изделия, имеющие символику Организации.</w:t>
      </w:r>
    </w:p>
    <w:p w:rsidR="00D05978" w:rsidRDefault="00780287">
      <w:pPr>
        <w:pStyle w:val="a"/>
        <w:numPr>
          <w:ilvl w:val="1"/>
          <w:numId w:val="6"/>
        </w:numPr>
        <w:tabs>
          <w:tab w:val="clear" w:pos="567"/>
          <w:tab w:val="clear" w:pos="1276"/>
        </w:tabs>
        <w:ind w:left="0" w:firstLine="709"/>
      </w:pPr>
      <w:r>
        <w:t>Подарки и услуги не должны ставить под сомнение имидж или деловую репутацию Организации или ее работника.</w:t>
      </w:r>
    </w:p>
    <w:p w:rsidR="00D05978" w:rsidRDefault="00780287">
      <w:pPr>
        <w:pStyle w:val="a"/>
        <w:numPr>
          <w:ilvl w:val="1"/>
          <w:numId w:val="6"/>
        </w:numPr>
        <w:tabs>
          <w:tab w:val="clear" w:pos="567"/>
          <w:tab w:val="clear" w:pos="1276"/>
        </w:tabs>
        <w:ind w:left="0" w:firstLine="709"/>
      </w:pPr>
      <w:r>
        <w:t>Работник, которому при выполнении трудовых обязанностей предлагаются пода</w:t>
      </w:r>
      <w:r>
        <w:t>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D05978" w:rsidRDefault="00780287">
      <w:pPr>
        <w:spacing w:line="276" w:lineRule="auto"/>
        <w:jc w:val="both"/>
      </w:pPr>
      <w:r>
        <w:t>– отказаться от них и немедленно уведомить своего непосредственного руководителя о</w:t>
      </w:r>
      <w:r>
        <w:t xml:space="preserve"> факте предложения подарка (вознаграждения);</w:t>
      </w:r>
    </w:p>
    <w:p w:rsidR="00D05978" w:rsidRDefault="00780287">
      <w:pPr>
        <w:spacing w:line="276" w:lineRule="auto"/>
        <w:jc w:val="both"/>
      </w:pPr>
      <w: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D05978" w:rsidRDefault="00780287">
      <w:pPr>
        <w:spacing w:line="276" w:lineRule="auto"/>
        <w:jc w:val="both"/>
      </w:pPr>
      <w:r>
        <w:t xml:space="preserve">– в случае, если подарок или вознаграждение не </w:t>
      </w:r>
      <w:r>
        <w:t>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D05978" w:rsidRDefault="00780287">
      <w:pPr>
        <w:pStyle w:val="a"/>
        <w:numPr>
          <w:ilvl w:val="1"/>
          <w:numId w:val="6"/>
        </w:numPr>
        <w:tabs>
          <w:tab w:val="clear" w:pos="567"/>
          <w:tab w:val="clear" w:pos="1276"/>
        </w:tabs>
        <w:ind w:left="0" w:firstLine="709"/>
      </w:pPr>
      <w:r>
        <w:t>При взаим</w:t>
      </w:r>
      <w:r>
        <w:t>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D05978" w:rsidRDefault="00780287">
      <w:pPr>
        <w:pStyle w:val="a"/>
        <w:numPr>
          <w:ilvl w:val="1"/>
          <w:numId w:val="6"/>
        </w:numPr>
        <w:tabs>
          <w:tab w:val="clear" w:pos="567"/>
          <w:tab w:val="clear" w:pos="1276"/>
        </w:tabs>
        <w:ind w:left="0" w:firstLine="709"/>
      </w:pPr>
      <w:r>
        <w:t>Для установления и поддержания делов</w:t>
      </w:r>
      <w:r>
        <w:t xml:space="preserve">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</w:t>
      </w:r>
      <w:r>
        <w:lastRenderedPageBreak/>
        <w:t>числе с логотипом организаций), цветы, кон</w:t>
      </w:r>
      <w:r>
        <w:t>дитерские изделия и аналогичная продукция.</w:t>
      </w:r>
    </w:p>
    <w:p w:rsidR="00D05978" w:rsidRDefault="00780287">
      <w:pPr>
        <w:pStyle w:val="a"/>
        <w:keepNext/>
        <w:keepLines/>
        <w:numPr>
          <w:ilvl w:val="0"/>
          <w:numId w:val="6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Область применения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</w:t>
      </w:r>
      <w:r>
        <w:t>ов.</w:t>
      </w:r>
    </w:p>
    <w:p w:rsidR="00D05978" w:rsidRDefault="00780287">
      <w:pPr>
        <w:pStyle w:val="a"/>
        <w:keepNext/>
        <w:keepLines/>
        <w:numPr>
          <w:ilvl w:val="0"/>
          <w:numId w:val="6"/>
        </w:numPr>
        <w:spacing w:before="360" w:after="120"/>
        <w:ind w:left="357" w:hanging="357"/>
        <w:jc w:val="center"/>
        <w:outlineLvl w:val="1"/>
        <w:rPr>
          <w:b/>
        </w:rPr>
      </w:pPr>
      <w:r>
        <w:rPr>
          <w:b/>
        </w:rPr>
        <w:t>Ответственность</w:t>
      </w:r>
    </w:p>
    <w:p w:rsidR="00D05978" w:rsidRDefault="00780287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</w:pPr>
      <w:r>
        <w:t>Неисполнение настоящего Регламента может стать основанием для применения к работнику мер юридической ответственности в соответствии с действующим законодательством.</w:t>
      </w:r>
    </w:p>
    <w:p w:rsidR="00D05978" w:rsidRDefault="00D05978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709"/>
      </w:pPr>
    </w:p>
    <w:p w:rsidR="00D05978" w:rsidRDefault="00780287">
      <w:pPr>
        <w:pStyle w:val="affb"/>
        <w:keepNext/>
        <w:pageBreakBefore/>
        <w:ind w:left="6480"/>
        <w:rPr>
          <w:b w:val="0"/>
        </w:rPr>
      </w:pPr>
      <w:bookmarkStart w:id="29" w:name="_Ref422748565"/>
      <w:bookmarkStart w:id="30" w:name="_GoBack"/>
      <w:r w:rsidRPr="002E3088">
        <w:rPr>
          <w:b w:val="0"/>
          <w:sz w:val="24"/>
        </w:rPr>
        <w:lastRenderedPageBreak/>
        <w:t>Приложение № 6</w:t>
      </w:r>
      <w:bookmarkEnd w:id="29"/>
      <w:r w:rsidRPr="002E3088">
        <w:rPr>
          <w:b w:val="0"/>
          <w:sz w:val="24"/>
        </w:rPr>
        <w:br/>
      </w:r>
      <w:bookmarkEnd w:id="30"/>
      <w:r>
        <w:rPr>
          <w:b w:val="0"/>
        </w:rPr>
        <w:t>к Антикоррупционной политике</w:t>
      </w:r>
      <w:r>
        <w:rPr>
          <w:b w:val="0"/>
        </w:rPr>
        <w:br/>
        <w:t xml:space="preserve">МДОУ «Детский сад № 2 </w:t>
      </w:r>
      <w:r>
        <w:rPr>
          <w:b w:val="0"/>
        </w:rPr>
        <w:t>«Родничок»</w:t>
      </w:r>
    </w:p>
    <w:p w:rsidR="00D05978" w:rsidRDefault="00780287">
      <w:pPr>
        <w:keepNext/>
        <w:keepLines/>
        <w:spacing w:before="480" w:after="240"/>
        <w:ind w:firstLine="0"/>
        <w:jc w:val="center"/>
        <w:outlineLvl w:val="0"/>
        <w:rPr>
          <w:b/>
        </w:rPr>
      </w:pPr>
      <w:r>
        <w:rPr>
          <w:b/>
        </w:rPr>
        <w:t>Антикоррупционная оговорка</w:t>
      </w:r>
      <w:r>
        <w:rPr>
          <w:b/>
        </w:rPr>
        <w:br/>
      </w:r>
    </w:p>
    <w:p w:rsidR="00D05978" w:rsidRDefault="00780287">
      <w:pPr>
        <w:keepNext/>
        <w:spacing w:line="276" w:lineRule="auto"/>
        <w:jc w:val="both"/>
      </w:pPr>
      <w:r>
        <w:t>Статья 1</w:t>
      </w:r>
    </w:p>
    <w:p w:rsidR="00D05978" w:rsidRDefault="00780287">
      <w:pPr>
        <w:spacing w:line="276" w:lineRule="auto"/>
        <w:jc w:val="both"/>
      </w:pPr>
      <w:r>
        <w:t>1.1. 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</w:t>
      </w:r>
      <w:r>
        <w:t>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D05978" w:rsidRDefault="00780287">
      <w:pPr>
        <w:spacing w:line="276" w:lineRule="auto"/>
        <w:jc w:val="both"/>
      </w:pPr>
      <w:r>
        <w:t>1.2. При исполнении своих обязательств по настоящему Договору, Стороны, их аффилированные лица</w:t>
      </w:r>
      <w:r>
        <w:t>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</w:t>
      </w:r>
      <w:r>
        <w:t>ународных актов о противодействии коррупции.</w:t>
      </w:r>
    </w:p>
    <w:p w:rsidR="00D05978" w:rsidRDefault="00780287">
      <w:pPr>
        <w:spacing w:line="276" w:lineRule="auto"/>
        <w:jc w:val="both"/>
      </w:pPr>
      <w:r>
        <w:t>1.3.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</w:t>
      </w:r>
      <w:r>
        <w:t>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</w:t>
      </w:r>
      <w:r>
        <w:t xml:space="preserve">чение </w:t>
      </w:r>
      <w:r>
        <w:rPr>
          <w:i/>
        </w:rPr>
        <w:t>(указать количество)</w:t>
      </w:r>
      <w:r>
        <w:t xml:space="preserve"> рабочих дней с даты получения письменного уведомления.</w:t>
      </w:r>
    </w:p>
    <w:p w:rsidR="00D05978" w:rsidRDefault="00780287">
      <w:pPr>
        <w:spacing w:line="276" w:lineRule="auto"/>
        <w:jc w:val="both"/>
      </w:pPr>
      <w:r>
        <w:t>1.4.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</w:t>
      </w:r>
      <w:r>
        <w:t>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</w:t>
      </w:r>
      <w:r>
        <w:t xml:space="preserve"> а также в действиях, нарушающих требования применимого законодательства и международных актов о противодействии коррупции.</w:t>
      </w:r>
    </w:p>
    <w:p w:rsidR="00D05978" w:rsidRDefault="00780287">
      <w:pPr>
        <w:keepNext/>
        <w:spacing w:line="276" w:lineRule="auto"/>
        <w:jc w:val="both"/>
      </w:pPr>
      <w:r>
        <w:lastRenderedPageBreak/>
        <w:t>Статья 2</w:t>
      </w:r>
    </w:p>
    <w:p w:rsidR="00D05978" w:rsidRDefault="00780287">
      <w:pPr>
        <w:spacing w:line="276" w:lineRule="auto"/>
        <w:jc w:val="both"/>
      </w:pPr>
      <w:r>
        <w:t xml:space="preserve">В случае нарушения одной Стороной обязательств воздерживаться от запрещенных в Статье 1 настоящего Договора действий и/или </w:t>
      </w:r>
      <w:r>
        <w:t>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</w:t>
      </w:r>
      <w:r>
        <w:t>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D05978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851" w:right="850" w:bottom="680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87" w:rsidRDefault="00780287">
      <w:r>
        <w:separator/>
      </w:r>
    </w:p>
  </w:endnote>
  <w:endnote w:type="continuationSeparator" w:id="0">
    <w:p w:rsidR="00780287" w:rsidRDefault="0078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78" w:rsidRDefault="00D059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87" w:rsidRDefault="00780287">
      <w:r>
        <w:separator/>
      </w:r>
    </w:p>
  </w:footnote>
  <w:footnote w:type="continuationSeparator" w:id="0">
    <w:p w:rsidR="00780287" w:rsidRDefault="00780287">
      <w:r>
        <w:continuationSeparator/>
      </w:r>
    </w:p>
  </w:footnote>
  <w:footnote w:id="1">
    <w:p w:rsidR="00D05978" w:rsidRDefault="00780287">
      <w:pPr>
        <w:pStyle w:val="Footnote"/>
        <w:jc w:val="both"/>
      </w:pPr>
      <w:r>
        <w:rPr>
          <w:vertAlign w:val="superscript"/>
        </w:rPr>
        <w:footnoteRef/>
      </w:r>
      <w:r>
        <w:t xml:space="preserve"> При разработке антикоррупционной политики организации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</w:t>
      </w:r>
      <w:r>
        <w:t>ации (закупки, маркетинг, продажи т.д.) и иные особенности.</w:t>
      </w:r>
    </w:p>
  </w:footnote>
  <w:footnote w:id="2">
    <w:p w:rsidR="00D05978" w:rsidRDefault="00780287">
      <w:pPr>
        <w:pStyle w:val="Footnote"/>
        <w:jc w:val="both"/>
      </w:pPr>
      <w:r>
        <w:rPr>
          <w:vertAlign w:val="superscript"/>
        </w:rPr>
        <w:footnoteRef/>
      </w:r>
      <w:r>
        <w:t xml:space="preserve"> Антикоррупционную политику и другие документы организации, регулирующие вопросы предупреждения коррупции, рекомендуется утверждать локальными нормативными актами, что позволит обеспечить обязате</w:t>
      </w:r>
      <w:r>
        <w:t>льность их выполнения всеми работниками организации.</w:t>
      </w:r>
    </w:p>
  </w:footnote>
  <w:footnote w:id="3">
    <w:p w:rsidR="00D05978" w:rsidRDefault="00780287">
      <w:pPr>
        <w:pStyle w:val="Footnote"/>
        <w:jc w:val="both"/>
      </w:pPr>
      <w:r>
        <w:rPr>
          <w:vertAlign w:val="superscript"/>
        </w:rPr>
        <w:footnoteRef/>
      </w:r>
      <w:r>
        <w:t xml:space="preserve"> При наличии возможности рекомендуется использовать специализированное программное обеспечение, направленное на выявление конфликта интересов.</w:t>
      </w:r>
    </w:p>
  </w:footnote>
  <w:footnote w:id="4">
    <w:p w:rsidR="00D05978" w:rsidRDefault="00780287">
      <w:pPr>
        <w:ind w:firstLine="0"/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t xml:space="preserve"> </w:t>
      </w:r>
      <w:r>
        <w:rPr>
          <w:sz w:val="20"/>
        </w:rPr>
        <w:t>Организации рекомендуется разработать антикоррупционные с</w:t>
      </w:r>
      <w:r>
        <w:rPr>
          <w:sz w:val="20"/>
        </w:rPr>
        <w:t>тандарты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подготовке антикоррупционных стандартов организация может руководствоваться, например, кодексами деловой эти</w:t>
      </w:r>
      <w:r>
        <w:rPr>
          <w:sz w:val="20"/>
        </w:rPr>
        <w:t>ки, принятыми в данном профессиональном сообществе.</w:t>
      </w:r>
    </w:p>
    <w:p w:rsidR="00D05978" w:rsidRDefault="00D05978">
      <w:pPr>
        <w:pStyle w:val="Footnote"/>
      </w:pPr>
    </w:p>
  </w:footnote>
  <w:footnote w:id="5">
    <w:p w:rsidR="00D05978" w:rsidRDefault="00780287">
      <w:pPr>
        <w:pStyle w:val="Footnote"/>
        <w:jc w:val="both"/>
      </w:pPr>
      <w:r>
        <w:rPr>
          <w:vertAlign w:val="superscript"/>
        </w:rPr>
        <w:footnoteRef/>
      </w:r>
      <w:r>
        <w:t xml:space="preserve"> Настоящий перечень составлен на основе примерного перечня типовых ситуаций конфликта интересов, приведенных в Методических рекомендациях по разработке и принятию организациями мер по предупреждению и противодействию коррупции Минтруда России. Организациям</w:t>
      </w:r>
      <w:r>
        <w:t xml:space="preserve"> рекомендуется составить данный перечень с учетом  организационно-правовой формы, отраслевой принадлежности, специфики внутренних операций организации (закупки, маркетинг, продажи т.д.) и иных особенностей.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78" w:rsidRDefault="00D05978">
    <w:pPr>
      <w:pStyle w:val="afa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78" w:rsidRDefault="00780287">
    <w:pPr>
      <w:pStyle w:val="afa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78" w:rsidRDefault="00780287">
    <w:pPr>
      <w:pStyle w:val="afa"/>
      <w:jc w:val="center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</w:instrText>
    </w:r>
    <w:r>
      <w:rPr>
        <w:rStyle w:val="aff"/>
      </w:rPr>
      <w:fldChar w:fldCharType="separate"/>
    </w:r>
    <w:r>
      <w:rPr>
        <w:rStyle w:val="aff"/>
      </w:rPr>
      <w:t xml:space="preserve"> </w:t>
    </w:r>
    <w:r>
      <w:rPr>
        <w:rStyle w:val="aff"/>
      </w:rPr>
      <w:fldChar w:fldCharType="end"/>
    </w:r>
  </w:p>
  <w:p w:rsidR="00D05978" w:rsidRDefault="00D05978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78" w:rsidRDefault="00780287">
    <w:pPr>
      <w:pStyle w:val="afa"/>
      <w:jc w:val="center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</w:instrText>
    </w:r>
    <w:r>
      <w:rPr>
        <w:rStyle w:val="aff"/>
      </w:rPr>
      <w:fldChar w:fldCharType="separate"/>
    </w:r>
    <w:r w:rsidR="002E3088">
      <w:rPr>
        <w:rStyle w:val="aff"/>
        <w:noProof/>
      </w:rPr>
      <w:t>52</w:t>
    </w:r>
    <w:r>
      <w:rPr>
        <w:rStyle w:val="aff"/>
      </w:rPr>
      <w:fldChar w:fldCharType="end"/>
    </w:r>
  </w:p>
  <w:p w:rsidR="00D05978" w:rsidRDefault="00D05978">
    <w:pPr>
      <w:pStyle w:val="af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78" w:rsidRDefault="00780287">
    <w:pPr>
      <w:pStyle w:val="afa"/>
      <w:jc w:val="center"/>
    </w:pPr>
    <w:r>
      <w:fldChar w:fldCharType="begin"/>
    </w:r>
    <w:r>
      <w:instrText xml:space="preserve">PAGE </w:instrText>
    </w:r>
    <w:r>
      <w:fldChar w:fldCharType="separate"/>
    </w:r>
    <w:r w:rsidR="002E3088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553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9F2C07"/>
    <w:multiLevelType w:val="multilevel"/>
    <w:tmpl w:val="A288C4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D05769D"/>
    <w:multiLevelType w:val="multilevel"/>
    <w:tmpl w:val="848A21C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D24A94"/>
    <w:multiLevelType w:val="multilevel"/>
    <w:tmpl w:val="A0E02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3B51A5"/>
    <w:multiLevelType w:val="multilevel"/>
    <w:tmpl w:val="C608C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C057FC"/>
    <w:multiLevelType w:val="multilevel"/>
    <w:tmpl w:val="3E34AED6"/>
    <w:lvl w:ilvl="0">
      <w:start w:val="1"/>
      <w:numFmt w:val="decimal"/>
      <w:pStyle w:val="30"/>
      <w:lvlText w:val="Подраздел 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0C4A"/>
    <w:multiLevelType w:val="multilevel"/>
    <w:tmpl w:val="0419001F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084724"/>
    <w:multiLevelType w:val="multilevel"/>
    <w:tmpl w:val="ACA276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FB66AB"/>
    <w:multiLevelType w:val="multilevel"/>
    <w:tmpl w:val="FEDE3370"/>
    <w:lvl w:ilvl="0">
      <w:start w:val="1"/>
      <w:numFmt w:val="decimal"/>
      <w:pStyle w:val="a"/>
      <w:lvlText w:val="%1.1"/>
      <w:lvlJc w:val="center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5978"/>
    <w:rsid w:val="002E3088"/>
    <w:rsid w:val="00780287"/>
    <w:rsid w:val="00D0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2"/>
    <w:uiPriority w:val="9"/>
    <w:qFormat/>
    <w:pPr>
      <w:keepNext/>
      <w:keepLines/>
      <w:numPr>
        <w:numId w:val="9"/>
      </w:numPr>
      <w:spacing w:before="240" w:after="120"/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uiPriority w:val="9"/>
    <w:qFormat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b/>
    </w:rPr>
  </w:style>
  <w:style w:type="paragraph" w:styleId="30">
    <w:name w:val="heading 3"/>
    <w:basedOn w:val="a0"/>
    <w:next w:val="a0"/>
    <w:link w:val="31"/>
    <w:uiPriority w:val="9"/>
    <w:qFormat/>
    <w:pPr>
      <w:keepNext/>
      <w:keepLines/>
      <w:numPr>
        <w:numId w:val="7"/>
      </w:numPr>
      <w:spacing w:before="120" w:after="120"/>
      <w:jc w:val="center"/>
      <w:outlineLvl w:val="2"/>
    </w:pPr>
    <w:rPr>
      <w:b/>
    </w:rPr>
  </w:style>
  <w:style w:type="paragraph" w:styleId="40">
    <w:name w:val="heading 4"/>
    <w:next w:val="a0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8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Times New Roman" w:hAnsi="Times New Roman"/>
      <w:b/>
      <w:sz w:val="20"/>
    </w:rPr>
  </w:style>
  <w:style w:type="paragraph" w:styleId="22">
    <w:name w:val="toc 2"/>
    <w:basedOn w:val="a0"/>
    <w:next w:val="a0"/>
    <w:link w:val="23"/>
    <w:uiPriority w:val="39"/>
    <w:pPr>
      <w:tabs>
        <w:tab w:val="left" w:pos="1134"/>
        <w:tab w:val="right" w:leader="dot" w:pos="9344"/>
      </w:tabs>
      <w:spacing w:after="100"/>
      <w:ind w:left="567" w:firstLine="0"/>
    </w:pPr>
    <w:rPr>
      <w:b/>
      <w:sz w:val="24"/>
    </w:rPr>
  </w:style>
  <w:style w:type="character" w:customStyle="1" w:styleId="23">
    <w:name w:val="Оглавление 2 Знак"/>
    <w:basedOn w:val="11"/>
    <w:link w:val="22"/>
    <w:rPr>
      <w:rFonts w:ascii="Times New Roman" w:hAnsi="Times New Roman"/>
      <w:b/>
      <w:sz w:val="24"/>
    </w:rPr>
  </w:style>
  <w:style w:type="paragraph" w:styleId="42">
    <w:name w:val="toc 4"/>
    <w:next w:val="a0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3">
    <w:name w:val="Основной текст Знак1"/>
    <w:basedOn w:val="14"/>
    <w:link w:val="15"/>
    <w:rPr>
      <w:rFonts w:ascii="Calibri" w:hAnsi="Calibri"/>
      <w:sz w:val="20"/>
      <w:highlight w:val="white"/>
    </w:rPr>
  </w:style>
  <w:style w:type="character" w:customStyle="1" w:styleId="15">
    <w:name w:val="Основной текст Знак1"/>
    <w:basedOn w:val="a1"/>
    <w:link w:val="13"/>
    <w:rPr>
      <w:rFonts w:ascii="Calibri" w:hAnsi="Calibri"/>
      <w:sz w:val="20"/>
      <w:highlight w:val="white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8">
    <w:name w:val="Гипертекстовая ссылка"/>
    <w:basedOn w:val="a9"/>
    <w:link w:val="aa"/>
    <w:rPr>
      <w:color w:val="106BBE"/>
    </w:rPr>
  </w:style>
  <w:style w:type="character" w:customStyle="1" w:styleId="aa">
    <w:name w:val="Гипертекстовая ссылка"/>
    <w:basedOn w:val="ab"/>
    <w:link w:val="a8"/>
    <w:rPr>
      <w:b/>
      <w:color w:val="106BBE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c">
    <w:name w:val="List Paragraph"/>
    <w:basedOn w:val="a0"/>
    <w:link w:val="ad"/>
    <w:pPr>
      <w:ind w:left="720" w:firstLine="0"/>
      <w:contextualSpacing/>
    </w:pPr>
  </w:style>
  <w:style w:type="character" w:customStyle="1" w:styleId="ad">
    <w:name w:val="Абзац списка Знак"/>
    <w:basedOn w:val="11"/>
    <w:link w:val="ac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"/>
    <w:basedOn w:val="11"/>
    <w:link w:val="30"/>
    <w:rPr>
      <w:rFonts w:ascii="Times New Roman" w:hAnsi="Times New Roman"/>
      <w:b/>
      <w:sz w:val="28"/>
    </w:rPr>
  </w:style>
  <w:style w:type="paragraph" w:styleId="24">
    <w:name w:val="Body Text Indent 2"/>
    <w:basedOn w:val="a0"/>
    <w:link w:val="25"/>
    <w:pPr>
      <w:spacing w:after="120" w:line="480" w:lineRule="auto"/>
      <w:ind w:left="283" w:firstLine="0"/>
    </w:pPr>
    <w:rPr>
      <w:sz w:val="24"/>
    </w:rPr>
  </w:style>
  <w:style w:type="character" w:customStyle="1" w:styleId="25">
    <w:name w:val="Основной текст с отступом 2 Знак"/>
    <w:basedOn w:val="11"/>
    <w:link w:val="24"/>
    <w:rPr>
      <w:rFonts w:ascii="Times New Roman" w:hAnsi="Times New Roman"/>
      <w:sz w:val="24"/>
    </w:rPr>
  </w:style>
  <w:style w:type="paragraph" w:customStyle="1" w:styleId="16">
    <w:name w:val="Просмотренная гиперссылка1"/>
    <w:basedOn w:val="14"/>
    <w:link w:val="ae"/>
    <w:rPr>
      <w:color w:val="800080" w:themeColor="followedHyperlink"/>
      <w:u w:val="single"/>
    </w:rPr>
  </w:style>
  <w:style w:type="character" w:styleId="ae">
    <w:name w:val="FollowedHyperlink"/>
    <w:basedOn w:val="a1"/>
    <w:link w:val="16"/>
    <w:rPr>
      <w:color w:val="800080" w:themeColor="followedHyperlink"/>
      <w:u w:val="single"/>
    </w:rPr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1"/>
    <w:link w:val="af"/>
    <w:rPr>
      <w:rFonts w:ascii="Times New Roman" w:hAnsi="Times New Roman"/>
      <w:sz w:val="28"/>
    </w:rPr>
  </w:style>
  <w:style w:type="paragraph" w:customStyle="1" w:styleId="a">
    <w:name w:val="_Пункт"/>
    <w:basedOn w:val="af1"/>
    <w:link w:val="af2"/>
    <w:pPr>
      <w:numPr>
        <w:numId w:val="8"/>
      </w:numPr>
      <w:tabs>
        <w:tab w:val="left" w:pos="567"/>
        <w:tab w:val="left" w:pos="1276"/>
      </w:tabs>
      <w:spacing w:line="276" w:lineRule="auto"/>
    </w:pPr>
  </w:style>
  <w:style w:type="character" w:customStyle="1" w:styleId="af2">
    <w:name w:val="_Пункт"/>
    <w:basedOn w:val="af3"/>
    <w:link w:val="a"/>
    <w:rPr>
      <w:rFonts w:ascii="Times New Roman" w:hAnsi="Times New Roman"/>
      <w:sz w:val="28"/>
    </w:rPr>
  </w:style>
  <w:style w:type="paragraph" w:styleId="af4">
    <w:name w:val="TOC Heading"/>
    <w:basedOn w:val="10"/>
    <w:next w:val="a0"/>
    <w:link w:val="af5"/>
    <w:pPr>
      <w:numPr>
        <w:numId w:val="0"/>
      </w:numPr>
      <w:spacing w:before="480" w:after="0" w:line="276" w:lineRule="auto"/>
      <w:jc w:val="left"/>
      <w:outlineLvl w:val="8"/>
    </w:pPr>
    <w:rPr>
      <w:rFonts w:asciiTheme="majorHAnsi" w:hAnsiTheme="majorHAnsi"/>
      <w:color w:val="365F91" w:themeColor="accent1" w:themeShade="BF"/>
    </w:rPr>
  </w:style>
  <w:style w:type="character" w:customStyle="1" w:styleId="af5">
    <w:name w:val="Заголовок оглавления Знак"/>
    <w:basedOn w:val="12"/>
    <w:link w:val="af4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f6">
    <w:name w:val="_Название"/>
    <w:basedOn w:val="a0"/>
    <w:link w:val="af7"/>
    <w:pPr>
      <w:keepLines/>
      <w:pageBreakBefore/>
      <w:spacing w:before="1800" w:line="276" w:lineRule="auto"/>
      <w:ind w:left="851" w:right="851" w:firstLine="0"/>
      <w:jc w:val="center"/>
    </w:pPr>
    <w:rPr>
      <w:b/>
      <w:sz w:val="52"/>
    </w:rPr>
  </w:style>
  <w:style w:type="character" w:customStyle="1" w:styleId="af7">
    <w:name w:val="_Название"/>
    <w:basedOn w:val="11"/>
    <w:link w:val="af6"/>
    <w:rPr>
      <w:rFonts w:ascii="Times New Roman" w:hAnsi="Times New Roman"/>
      <w:b/>
      <w:sz w:val="52"/>
    </w:rPr>
  </w:style>
  <w:style w:type="paragraph" w:customStyle="1" w:styleId="17">
    <w:name w:val="Абзац списка1"/>
    <w:basedOn w:val="a0"/>
    <w:link w:val="18"/>
    <w:pPr>
      <w:ind w:left="720" w:firstLine="0"/>
    </w:pPr>
    <w:rPr>
      <w:sz w:val="24"/>
    </w:rPr>
  </w:style>
  <w:style w:type="character" w:customStyle="1" w:styleId="18">
    <w:name w:val="Абзац списка1"/>
    <w:basedOn w:val="11"/>
    <w:link w:val="17"/>
    <w:rPr>
      <w:rFonts w:ascii="Times New Roman" w:hAnsi="Times New Roman"/>
      <w:sz w:val="24"/>
    </w:rPr>
  </w:style>
  <w:style w:type="paragraph" w:customStyle="1" w:styleId="61">
    <w:name w:val="Основной текст6"/>
    <w:basedOn w:val="a0"/>
    <w:link w:val="62"/>
    <w:pPr>
      <w:widowControl w:val="0"/>
      <w:spacing w:after="240" w:line="0" w:lineRule="atLeast"/>
      <w:ind w:left="1100" w:hanging="1100"/>
      <w:jc w:val="both"/>
    </w:pPr>
    <w:rPr>
      <w:sz w:val="22"/>
    </w:rPr>
  </w:style>
  <w:style w:type="character" w:customStyle="1" w:styleId="62">
    <w:name w:val="Основной текст6"/>
    <w:basedOn w:val="11"/>
    <w:link w:val="61"/>
    <w:rPr>
      <w:rFonts w:ascii="Times New Roman" w:hAnsi="Times New Roman"/>
      <w:sz w:val="22"/>
    </w:rPr>
  </w:style>
  <w:style w:type="paragraph" w:customStyle="1" w:styleId="af1">
    <w:name w:val="_Обычный"/>
    <w:basedOn w:val="a0"/>
    <w:link w:val="af3"/>
    <w:pPr>
      <w:jc w:val="both"/>
    </w:pPr>
  </w:style>
  <w:style w:type="character" w:customStyle="1" w:styleId="af3">
    <w:name w:val="_Обычный"/>
    <w:basedOn w:val="11"/>
    <w:link w:val="af1"/>
    <w:rPr>
      <w:rFonts w:ascii="Times New Roman" w:hAnsi="Times New Roman"/>
      <w:sz w:val="28"/>
    </w:rPr>
  </w:style>
  <w:style w:type="paragraph" w:customStyle="1" w:styleId="af8">
    <w:name w:val="Нормальный (таблица)"/>
    <w:basedOn w:val="a0"/>
    <w:next w:val="a0"/>
    <w:link w:val="af9"/>
    <w:pPr>
      <w:widowControl w:val="0"/>
      <w:ind w:firstLine="0"/>
      <w:jc w:val="both"/>
    </w:pPr>
    <w:rPr>
      <w:rFonts w:ascii="Arial" w:hAnsi="Arial"/>
      <w:sz w:val="24"/>
    </w:rPr>
  </w:style>
  <w:style w:type="character" w:customStyle="1" w:styleId="af9">
    <w:name w:val="Нормальный (таблица)"/>
    <w:basedOn w:val="11"/>
    <w:link w:val="af8"/>
    <w:rPr>
      <w:rFonts w:ascii="Arial" w:hAnsi="Arial"/>
      <w:sz w:val="24"/>
    </w:rPr>
  </w:style>
  <w:style w:type="paragraph" w:customStyle="1" w:styleId="4">
    <w:name w:val="_Заголовок4"/>
    <w:basedOn w:val="3"/>
    <w:link w:val="4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44">
    <w:name w:val="_Заголовок4"/>
    <w:basedOn w:val="32"/>
    <w:link w:val="4"/>
    <w:rPr>
      <w:rFonts w:ascii="Times New Roman" w:hAnsi="Times New Roman"/>
      <w:b w:val="0"/>
      <w:sz w:val="28"/>
    </w:rPr>
  </w:style>
  <w:style w:type="paragraph" w:styleId="afa">
    <w:name w:val="header"/>
    <w:basedOn w:val="a0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1"/>
    <w:link w:val="afa"/>
    <w:rPr>
      <w:rFonts w:ascii="Times New Roman" w:hAnsi="Times New Roman"/>
      <w:sz w:val="28"/>
    </w:rPr>
  </w:style>
  <w:style w:type="paragraph" w:styleId="afc">
    <w:name w:val="Normal (Web)"/>
    <w:basedOn w:val="a0"/>
    <w:link w:val="afd"/>
    <w:pPr>
      <w:spacing w:before="40" w:after="40"/>
      <w:ind w:firstLine="0"/>
    </w:pPr>
    <w:rPr>
      <w:rFonts w:ascii="Arial" w:hAnsi="Arial"/>
      <w:color w:val="332E2D"/>
      <w:spacing w:val="2"/>
      <w:sz w:val="24"/>
    </w:rPr>
  </w:style>
  <w:style w:type="character" w:customStyle="1" w:styleId="afd">
    <w:name w:val="Обычный (веб) Знак"/>
    <w:basedOn w:val="11"/>
    <w:link w:val="afc"/>
    <w:rPr>
      <w:rFonts w:ascii="Arial" w:hAnsi="Arial"/>
      <w:color w:val="332E2D"/>
      <w:spacing w:val="2"/>
      <w:sz w:val="24"/>
    </w:rPr>
  </w:style>
  <w:style w:type="paragraph" w:customStyle="1" w:styleId="2">
    <w:name w:val="_Заголовок2"/>
    <w:basedOn w:val="1"/>
    <w:link w:val="26"/>
    <w:pPr>
      <w:numPr>
        <w:ilvl w:val="1"/>
      </w:numPr>
      <w:spacing w:before="240" w:after="120"/>
      <w:outlineLvl w:val="1"/>
    </w:pPr>
  </w:style>
  <w:style w:type="character" w:customStyle="1" w:styleId="26">
    <w:name w:val="_Заголовок2"/>
    <w:basedOn w:val="19"/>
    <w:link w:val="2"/>
    <w:rPr>
      <w:rFonts w:ascii="Times New Roman" w:hAnsi="Times New Roman"/>
      <w:b/>
      <w:sz w:val="28"/>
    </w:rPr>
  </w:style>
  <w:style w:type="paragraph" w:styleId="a5">
    <w:name w:val="annotation text"/>
    <w:basedOn w:val="a0"/>
    <w:link w:val="a7"/>
    <w:rPr>
      <w:sz w:val="20"/>
    </w:rPr>
  </w:style>
  <w:style w:type="character" w:customStyle="1" w:styleId="a7">
    <w:name w:val="Текст примечания Знак"/>
    <w:basedOn w:val="11"/>
    <w:link w:val="a5"/>
    <w:rPr>
      <w:rFonts w:ascii="Times New Roman" w:hAnsi="Times New Roman"/>
      <w:sz w:val="20"/>
    </w:rPr>
  </w:style>
  <w:style w:type="paragraph" w:customStyle="1" w:styleId="Text">
    <w:name w:val="Text"/>
    <w:basedOn w:val="a0"/>
    <w:link w:val="Text0"/>
    <w:pPr>
      <w:spacing w:after="240"/>
      <w:ind w:firstLine="0"/>
    </w:pPr>
    <w:rPr>
      <w:sz w:val="24"/>
    </w:rPr>
  </w:style>
  <w:style w:type="character" w:customStyle="1" w:styleId="Text0">
    <w:name w:val="Text"/>
    <w:basedOn w:val="11"/>
    <w:link w:val="Tex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3">
    <w:name w:val="toc 3"/>
    <w:basedOn w:val="a0"/>
    <w:next w:val="a0"/>
    <w:link w:val="34"/>
    <w:uiPriority w:val="39"/>
    <w:pPr>
      <w:spacing w:after="100" w:line="264" w:lineRule="auto"/>
      <w:ind w:left="440" w:firstLine="0"/>
    </w:pPr>
    <w:rPr>
      <w:rFonts w:asciiTheme="minorHAnsi" w:hAnsiTheme="minorHAnsi"/>
      <w:sz w:val="22"/>
    </w:rPr>
  </w:style>
  <w:style w:type="character" w:customStyle="1" w:styleId="34">
    <w:name w:val="Оглавление 3 Знак"/>
    <w:basedOn w:val="11"/>
    <w:link w:val="33"/>
    <w:rPr>
      <w:rFonts w:asciiTheme="minorHAnsi" w:hAnsiTheme="minorHAnsi"/>
      <w:sz w:val="22"/>
    </w:rPr>
  </w:style>
  <w:style w:type="paragraph" w:customStyle="1" w:styleId="1a">
    <w:name w:val="Знак сноски1"/>
    <w:basedOn w:val="14"/>
    <w:link w:val="afe"/>
    <w:rPr>
      <w:vertAlign w:val="superscript"/>
    </w:rPr>
  </w:style>
  <w:style w:type="character" w:styleId="afe">
    <w:name w:val="footnote reference"/>
    <w:basedOn w:val="a1"/>
    <w:link w:val="1a"/>
    <w:rPr>
      <w:vertAlign w:val="superscript"/>
    </w:rPr>
  </w:style>
  <w:style w:type="paragraph" w:customStyle="1" w:styleId="1b">
    <w:name w:val="Номер страницы1"/>
    <w:basedOn w:val="14"/>
    <w:link w:val="aff"/>
  </w:style>
  <w:style w:type="character" w:styleId="aff">
    <w:name w:val="page number"/>
    <w:basedOn w:val="a1"/>
    <w:link w:val="1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f0">
    <w:name w:val="Body Text"/>
    <w:basedOn w:val="a0"/>
    <w:link w:val="aff1"/>
    <w:pPr>
      <w:widowControl w:val="0"/>
      <w:spacing w:after="780" w:line="298" w:lineRule="exact"/>
      <w:ind w:left="1600" w:hanging="1600"/>
      <w:jc w:val="both"/>
    </w:pPr>
    <w:rPr>
      <w:rFonts w:ascii="Calibri" w:hAnsi="Calibri"/>
      <w:sz w:val="20"/>
    </w:rPr>
  </w:style>
  <w:style w:type="character" w:customStyle="1" w:styleId="aff1">
    <w:name w:val="Основной текст Знак"/>
    <w:basedOn w:val="11"/>
    <w:link w:val="aff0"/>
    <w:rPr>
      <w:rFonts w:ascii="Calibri" w:hAnsi="Calibri"/>
      <w:sz w:val="20"/>
    </w:rPr>
  </w:style>
  <w:style w:type="character" w:customStyle="1" w:styleId="12">
    <w:name w:val="Заголовок 1 Знак"/>
    <w:basedOn w:val="11"/>
    <w:link w:val="10"/>
    <w:rPr>
      <w:rFonts w:ascii="Times New Roman" w:hAnsi="Times New Roman"/>
      <w:b/>
      <w:sz w:val="28"/>
    </w:rPr>
  </w:style>
  <w:style w:type="paragraph" w:customStyle="1" w:styleId="1c">
    <w:name w:val="Гиперссылка1"/>
    <w:basedOn w:val="14"/>
    <w:link w:val="aff2"/>
    <w:rPr>
      <w:color w:val="0000FF" w:themeColor="hyperlink"/>
      <w:u w:val="single"/>
    </w:rPr>
  </w:style>
  <w:style w:type="character" w:styleId="aff2">
    <w:name w:val="Hyperlink"/>
    <w:basedOn w:val="a1"/>
    <w:link w:val="1c"/>
    <w:rPr>
      <w:color w:val="0000FF" w:themeColor="hyperlink"/>
      <w:u w:val="single"/>
    </w:rPr>
  </w:style>
  <w:style w:type="paragraph" w:customStyle="1" w:styleId="Footnote">
    <w:name w:val="Footnote"/>
    <w:basedOn w:val="a0"/>
    <w:link w:val="Footnote0"/>
    <w:rPr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f3">
    <w:name w:val="Balloon Text"/>
    <w:basedOn w:val="a0"/>
    <w:link w:val="aff4"/>
    <w:rPr>
      <w:rFonts w:ascii="Tahoma" w:hAnsi="Tahoma"/>
      <w:sz w:val="16"/>
    </w:rPr>
  </w:style>
  <w:style w:type="character" w:customStyle="1" w:styleId="aff4">
    <w:name w:val="Текст выноски Знак"/>
    <w:basedOn w:val="11"/>
    <w:link w:val="aff3"/>
    <w:rPr>
      <w:rFonts w:ascii="Tahoma" w:hAnsi="Tahoma"/>
      <w:sz w:val="16"/>
    </w:rPr>
  </w:style>
  <w:style w:type="paragraph" w:customStyle="1" w:styleId="text1">
    <w:name w:val="text"/>
    <w:basedOn w:val="a0"/>
    <w:link w:val="text2"/>
    <w:pPr>
      <w:spacing w:after="240"/>
      <w:ind w:firstLine="0"/>
    </w:pPr>
    <w:rPr>
      <w:sz w:val="24"/>
    </w:rPr>
  </w:style>
  <w:style w:type="character" w:customStyle="1" w:styleId="text2">
    <w:name w:val="text"/>
    <w:basedOn w:val="11"/>
    <w:link w:val="text1"/>
    <w:rPr>
      <w:rFonts w:ascii="Times New Roman" w:hAnsi="Times New Roman"/>
      <w:sz w:val="24"/>
    </w:rPr>
  </w:style>
  <w:style w:type="paragraph" w:styleId="1d">
    <w:name w:val="toc 1"/>
    <w:basedOn w:val="a0"/>
    <w:next w:val="a0"/>
    <w:link w:val="1e"/>
    <w:uiPriority w:val="39"/>
    <w:pPr>
      <w:tabs>
        <w:tab w:val="right" w:leader="dot" w:pos="9344"/>
      </w:tabs>
      <w:spacing w:after="100"/>
      <w:ind w:firstLine="567"/>
      <w:jc w:val="both"/>
    </w:pPr>
    <w:rPr>
      <w:b/>
      <w:sz w:val="24"/>
    </w:rPr>
  </w:style>
  <w:style w:type="character" w:customStyle="1" w:styleId="1e">
    <w:name w:val="Оглавление 1 Знак"/>
    <w:basedOn w:val="11"/>
    <w:link w:val="1d"/>
    <w:rPr>
      <w:rFonts w:ascii="Times New Roman" w:hAnsi="Times New Roman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b/>
      <w:color w:val="26282F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5">
    <w:name w:val="Body Text Indent"/>
    <w:basedOn w:val="a0"/>
    <w:link w:val="aff6"/>
    <w:pPr>
      <w:widowControl w:val="0"/>
      <w:spacing w:after="120"/>
      <w:ind w:left="283" w:firstLine="0"/>
    </w:pPr>
    <w:rPr>
      <w:sz w:val="20"/>
    </w:rPr>
  </w:style>
  <w:style w:type="character" w:customStyle="1" w:styleId="aff6">
    <w:name w:val="Основной текст с отступом Знак"/>
    <w:basedOn w:val="11"/>
    <w:link w:val="aff5"/>
    <w:rPr>
      <w:rFonts w:ascii="Times New Roman" w:hAnsi="Times New Roman"/>
      <w:sz w:val="20"/>
    </w:rPr>
  </w:style>
  <w:style w:type="paragraph" w:customStyle="1" w:styleId="27">
    <w:name w:val="Основной текст2"/>
    <w:basedOn w:val="61"/>
    <w:link w:val="28"/>
    <w:rPr>
      <w:highlight w:val="white"/>
    </w:rPr>
  </w:style>
  <w:style w:type="character" w:customStyle="1" w:styleId="28">
    <w:name w:val="Основной текст2"/>
    <w:basedOn w:val="62"/>
    <w:link w:val="27"/>
    <w:rPr>
      <w:rFonts w:ascii="Times New Roman" w:hAnsi="Times New Roman"/>
      <w:color w:val="000000"/>
      <w:spacing w:val="0"/>
      <w:sz w:val="22"/>
      <w:highlight w:val="white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">
    <w:name w:val="Без интервала1"/>
    <w:link w:val="1f0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f0">
    <w:name w:val="Без интервала1"/>
    <w:link w:val="1f"/>
    <w:rPr>
      <w:rFonts w:ascii="Times New Roman" w:hAnsi="Times New Roman"/>
      <w:sz w:val="20"/>
    </w:rPr>
  </w:style>
  <w:style w:type="paragraph" w:customStyle="1" w:styleId="1f1">
    <w:name w:val="Строгий1"/>
    <w:basedOn w:val="14"/>
    <w:link w:val="aff7"/>
    <w:rPr>
      <w:b/>
    </w:rPr>
  </w:style>
  <w:style w:type="character" w:styleId="aff7">
    <w:name w:val="Strong"/>
    <w:basedOn w:val="a1"/>
    <w:link w:val="1f1"/>
    <w:rPr>
      <w:b/>
    </w:rPr>
  </w:style>
  <w:style w:type="paragraph" w:customStyle="1" w:styleId="aff8">
    <w:name w:val="Прижатый влево"/>
    <w:basedOn w:val="a0"/>
    <w:next w:val="a0"/>
    <w:link w:val="aff9"/>
    <w:pPr>
      <w:widowControl w:val="0"/>
      <w:ind w:firstLine="0"/>
    </w:pPr>
    <w:rPr>
      <w:rFonts w:ascii="Arial" w:hAnsi="Arial"/>
      <w:sz w:val="24"/>
    </w:rPr>
  </w:style>
  <w:style w:type="character" w:customStyle="1" w:styleId="aff9">
    <w:name w:val="Прижатый влево"/>
    <w:basedOn w:val="11"/>
    <w:link w:val="aff8"/>
    <w:rPr>
      <w:rFonts w:ascii="Arial" w:hAnsi="Arial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">
    <w:name w:val="_Заголовок1"/>
    <w:basedOn w:val="a0"/>
    <w:link w:val="19"/>
    <w:pPr>
      <w:keepNext/>
      <w:keepLines/>
      <w:numPr>
        <w:numId w:val="10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</w:rPr>
  </w:style>
  <w:style w:type="character" w:customStyle="1" w:styleId="19">
    <w:name w:val="_Заголовок1"/>
    <w:basedOn w:val="11"/>
    <w:link w:val="1"/>
    <w:rPr>
      <w:rFonts w:ascii="Times New Roman" w:hAnsi="Times New Roman"/>
      <w:b/>
      <w:sz w:val="28"/>
    </w:rPr>
  </w:style>
  <w:style w:type="paragraph" w:customStyle="1" w:styleId="1f2">
    <w:name w:val="Стиль1"/>
    <w:basedOn w:val="a0"/>
    <w:link w:val="1f3"/>
    <w:pPr>
      <w:spacing w:after="200"/>
      <w:ind w:firstLine="0"/>
      <w:jc w:val="both"/>
    </w:pPr>
  </w:style>
  <w:style w:type="character" w:customStyle="1" w:styleId="1f3">
    <w:name w:val="Стиль1"/>
    <w:basedOn w:val="11"/>
    <w:link w:val="1f2"/>
    <w:rPr>
      <w:rFonts w:ascii="Times New Roman" w:hAnsi="Times New Roman"/>
      <w:sz w:val="28"/>
    </w:rPr>
  </w:style>
  <w:style w:type="paragraph" w:customStyle="1" w:styleId="1f4">
    <w:name w:val="Знак примечания1"/>
    <w:basedOn w:val="14"/>
    <w:link w:val="affa"/>
    <w:rPr>
      <w:sz w:val="16"/>
    </w:rPr>
  </w:style>
  <w:style w:type="character" w:styleId="affa">
    <w:name w:val="annotation reference"/>
    <w:basedOn w:val="a1"/>
    <w:link w:val="1f4"/>
    <w:rPr>
      <w:sz w:val="16"/>
    </w:rPr>
  </w:style>
  <w:style w:type="paragraph" w:customStyle="1" w:styleId="3">
    <w:name w:val="_Заголовок3"/>
    <w:basedOn w:val="2"/>
    <w:link w:val="32"/>
    <w:pPr>
      <w:numPr>
        <w:ilvl w:val="2"/>
      </w:numPr>
      <w:spacing w:before="120" w:after="80"/>
      <w:outlineLvl w:val="2"/>
    </w:pPr>
  </w:style>
  <w:style w:type="character" w:customStyle="1" w:styleId="32">
    <w:name w:val="_Заголовок3"/>
    <w:basedOn w:val="26"/>
    <w:link w:val="3"/>
    <w:rPr>
      <w:rFonts w:ascii="Times New Roman" w:hAnsi="Times New Roman"/>
      <w:b/>
      <w:sz w:val="28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29">
    <w:name w:val="Без интервала2"/>
    <w:link w:val="2a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2a">
    <w:name w:val="Без интервала2"/>
    <w:link w:val="29"/>
    <w:rPr>
      <w:rFonts w:ascii="Times New Roman" w:hAnsi="Times New Roman"/>
      <w:sz w:val="20"/>
    </w:rPr>
  </w:style>
  <w:style w:type="paragraph" w:styleId="affb">
    <w:name w:val="caption"/>
    <w:basedOn w:val="a0"/>
    <w:next w:val="a0"/>
    <w:link w:val="affc"/>
    <w:pPr>
      <w:widowControl w:val="0"/>
      <w:ind w:firstLine="0"/>
    </w:pPr>
    <w:rPr>
      <w:b/>
      <w:sz w:val="20"/>
    </w:rPr>
  </w:style>
  <w:style w:type="character" w:customStyle="1" w:styleId="affc">
    <w:name w:val="Название объекта Знак"/>
    <w:basedOn w:val="11"/>
    <w:link w:val="affb"/>
    <w:rPr>
      <w:rFonts w:ascii="Times New Roman" w:hAnsi="Times New Roman"/>
      <w:b/>
      <w:sz w:val="20"/>
    </w:rPr>
  </w:style>
  <w:style w:type="paragraph" w:styleId="affd">
    <w:name w:val="Subtitle"/>
    <w:next w:val="a0"/>
    <w:link w:val="a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customStyle="1" w:styleId="afff">
    <w:name w:val="_Введение"/>
    <w:basedOn w:val="1"/>
    <w:link w:val="afff0"/>
    <w:pPr>
      <w:numPr>
        <w:numId w:val="0"/>
      </w:numPr>
      <w:ind w:left="567"/>
    </w:pPr>
  </w:style>
  <w:style w:type="character" w:customStyle="1" w:styleId="afff0">
    <w:name w:val="_Введение"/>
    <w:basedOn w:val="19"/>
    <w:link w:val="afff"/>
    <w:rPr>
      <w:rFonts w:ascii="Times New Roman" w:hAnsi="Times New Roman"/>
      <w:b/>
      <w:sz w:val="28"/>
    </w:rPr>
  </w:style>
  <w:style w:type="paragraph" w:styleId="afff1">
    <w:name w:val="Title"/>
    <w:next w:val="a0"/>
    <w:link w:val="af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2">
    <w:name w:val="Название Знак"/>
    <w:link w:val="afff1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40"/>
    <w:rPr>
      <w:rFonts w:ascii="XO Thames" w:hAnsi="XO Thames"/>
      <w:b/>
      <w:sz w:val="24"/>
    </w:rPr>
  </w:style>
  <w:style w:type="paragraph" w:customStyle="1" w:styleId="14">
    <w:name w:val="Основной шрифт абзаца1"/>
    <w:link w:val="20"/>
  </w:style>
  <w:style w:type="character" w:customStyle="1" w:styleId="21">
    <w:name w:val="Заголовок 2 Знак"/>
    <w:basedOn w:val="11"/>
    <w:link w:val="20"/>
    <w:rPr>
      <w:rFonts w:ascii="Times New Roman" w:hAnsi="Times New Roman"/>
      <w:b/>
      <w:sz w:val="28"/>
    </w:rPr>
  </w:style>
  <w:style w:type="table" w:styleId="afff3">
    <w:name w:val="Table Grid"/>
    <w:basedOn w:val="a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2"/>
    <w:uiPriority w:val="9"/>
    <w:qFormat/>
    <w:pPr>
      <w:keepNext/>
      <w:keepLines/>
      <w:numPr>
        <w:numId w:val="9"/>
      </w:numPr>
      <w:spacing w:before="240" w:after="120"/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uiPriority w:val="9"/>
    <w:qFormat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b/>
    </w:rPr>
  </w:style>
  <w:style w:type="paragraph" w:styleId="30">
    <w:name w:val="heading 3"/>
    <w:basedOn w:val="a0"/>
    <w:next w:val="a0"/>
    <w:link w:val="31"/>
    <w:uiPriority w:val="9"/>
    <w:qFormat/>
    <w:pPr>
      <w:keepNext/>
      <w:keepLines/>
      <w:numPr>
        <w:numId w:val="7"/>
      </w:numPr>
      <w:spacing w:before="120" w:after="120"/>
      <w:jc w:val="center"/>
      <w:outlineLvl w:val="2"/>
    </w:pPr>
    <w:rPr>
      <w:b/>
    </w:rPr>
  </w:style>
  <w:style w:type="paragraph" w:styleId="40">
    <w:name w:val="heading 4"/>
    <w:next w:val="a0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8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Times New Roman" w:hAnsi="Times New Roman"/>
      <w:b/>
      <w:sz w:val="20"/>
    </w:rPr>
  </w:style>
  <w:style w:type="paragraph" w:styleId="22">
    <w:name w:val="toc 2"/>
    <w:basedOn w:val="a0"/>
    <w:next w:val="a0"/>
    <w:link w:val="23"/>
    <w:uiPriority w:val="39"/>
    <w:pPr>
      <w:tabs>
        <w:tab w:val="left" w:pos="1134"/>
        <w:tab w:val="right" w:leader="dot" w:pos="9344"/>
      </w:tabs>
      <w:spacing w:after="100"/>
      <w:ind w:left="567" w:firstLine="0"/>
    </w:pPr>
    <w:rPr>
      <w:b/>
      <w:sz w:val="24"/>
    </w:rPr>
  </w:style>
  <w:style w:type="character" w:customStyle="1" w:styleId="23">
    <w:name w:val="Оглавление 2 Знак"/>
    <w:basedOn w:val="11"/>
    <w:link w:val="22"/>
    <w:rPr>
      <w:rFonts w:ascii="Times New Roman" w:hAnsi="Times New Roman"/>
      <w:b/>
      <w:sz w:val="24"/>
    </w:rPr>
  </w:style>
  <w:style w:type="paragraph" w:styleId="42">
    <w:name w:val="toc 4"/>
    <w:next w:val="a0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3">
    <w:name w:val="Основной текст Знак1"/>
    <w:basedOn w:val="14"/>
    <w:link w:val="15"/>
    <w:rPr>
      <w:rFonts w:ascii="Calibri" w:hAnsi="Calibri"/>
      <w:sz w:val="20"/>
      <w:highlight w:val="white"/>
    </w:rPr>
  </w:style>
  <w:style w:type="character" w:customStyle="1" w:styleId="15">
    <w:name w:val="Основной текст Знак1"/>
    <w:basedOn w:val="a1"/>
    <w:link w:val="13"/>
    <w:rPr>
      <w:rFonts w:ascii="Calibri" w:hAnsi="Calibri"/>
      <w:sz w:val="20"/>
      <w:highlight w:val="white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8">
    <w:name w:val="Гипертекстовая ссылка"/>
    <w:basedOn w:val="a9"/>
    <w:link w:val="aa"/>
    <w:rPr>
      <w:color w:val="106BBE"/>
    </w:rPr>
  </w:style>
  <w:style w:type="character" w:customStyle="1" w:styleId="aa">
    <w:name w:val="Гипертекстовая ссылка"/>
    <w:basedOn w:val="ab"/>
    <w:link w:val="a8"/>
    <w:rPr>
      <w:b/>
      <w:color w:val="106BBE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c">
    <w:name w:val="List Paragraph"/>
    <w:basedOn w:val="a0"/>
    <w:link w:val="ad"/>
    <w:pPr>
      <w:ind w:left="720" w:firstLine="0"/>
      <w:contextualSpacing/>
    </w:pPr>
  </w:style>
  <w:style w:type="character" w:customStyle="1" w:styleId="ad">
    <w:name w:val="Абзац списка Знак"/>
    <w:basedOn w:val="11"/>
    <w:link w:val="ac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"/>
    <w:basedOn w:val="11"/>
    <w:link w:val="30"/>
    <w:rPr>
      <w:rFonts w:ascii="Times New Roman" w:hAnsi="Times New Roman"/>
      <w:b/>
      <w:sz w:val="28"/>
    </w:rPr>
  </w:style>
  <w:style w:type="paragraph" w:styleId="24">
    <w:name w:val="Body Text Indent 2"/>
    <w:basedOn w:val="a0"/>
    <w:link w:val="25"/>
    <w:pPr>
      <w:spacing w:after="120" w:line="480" w:lineRule="auto"/>
      <w:ind w:left="283" w:firstLine="0"/>
    </w:pPr>
    <w:rPr>
      <w:sz w:val="24"/>
    </w:rPr>
  </w:style>
  <w:style w:type="character" w:customStyle="1" w:styleId="25">
    <w:name w:val="Основной текст с отступом 2 Знак"/>
    <w:basedOn w:val="11"/>
    <w:link w:val="24"/>
    <w:rPr>
      <w:rFonts w:ascii="Times New Roman" w:hAnsi="Times New Roman"/>
      <w:sz w:val="24"/>
    </w:rPr>
  </w:style>
  <w:style w:type="paragraph" w:customStyle="1" w:styleId="16">
    <w:name w:val="Просмотренная гиперссылка1"/>
    <w:basedOn w:val="14"/>
    <w:link w:val="ae"/>
    <w:rPr>
      <w:color w:val="800080" w:themeColor="followedHyperlink"/>
      <w:u w:val="single"/>
    </w:rPr>
  </w:style>
  <w:style w:type="character" w:styleId="ae">
    <w:name w:val="FollowedHyperlink"/>
    <w:basedOn w:val="a1"/>
    <w:link w:val="16"/>
    <w:rPr>
      <w:color w:val="800080" w:themeColor="followedHyperlink"/>
      <w:u w:val="single"/>
    </w:rPr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1"/>
    <w:link w:val="af"/>
    <w:rPr>
      <w:rFonts w:ascii="Times New Roman" w:hAnsi="Times New Roman"/>
      <w:sz w:val="28"/>
    </w:rPr>
  </w:style>
  <w:style w:type="paragraph" w:customStyle="1" w:styleId="a">
    <w:name w:val="_Пункт"/>
    <w:basedOn w:val="af1"/>
    <w:link w:val="af2"/>
    <w:pPr>
      <w:numPr>
        <w:numId w:val="8"/>
      </w:numPr>
      <w:tabs>
        <w:tab w:val="left" w:pos="567"/>
        <w:tab w:val="left" w:pos="1276"/>
      </w:tabs>
      <w:spacing w:line="276" w:lineRule="auto"/>
    </w:pPr>
  </w:style>
  <w:style w:type="character" w:customStyle="1" w:styleId="af2">
    <w:name w:val="_Пункт"/>
    <w:basedOn w:val="af3"/>
    <w:link w:val="a"/>
    <w:rPr>
      <w:rFonts w:ascii="Times New Roman" w:hAnsi="Times New Roman"/>
      <w:sz w:val="28"/>
    </w:rPr>
  </w:style>
  <w:style w:type="paragraph" w:styleId="af4">
    <w:name w:val="TOC Heading"/>
    <w:basedOn w:val="10"/>
    <w:next w:val="a0"/>
    <w:link w:val="af5"/>
    <w:pPr>
      <w:numPr>
        <w:numId w:val="0"/>
      </w:numPr>
      <w:spacing w:before="480" w:after="0" w:line="276" w:lineRule="auto"/>
      <w:jc w:val="left"/>
      <w:outlineLvl w:val="8"/>
    </w:pPr>
    <w:rPr>
      <w:rFonts w:asciiTheme="majorHAnsi" w:hAnsiTheme="majorHAnsi"/>
      <w:color w:val="365F91" w:themeColor="accent1" w:themeShade="BF"/>
    </w:rPr>
  </w:style>
  <w:style w:type="character" w:customStyle="1" w:styleId="af5">
    <w:name w:val="Заголовок оглавления Знак"/>
    <w:basedOn w:val="12"/>
    <w:link w:val="af4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f6">
    <w:name w:val="_Название"/>
    <w:basedOn w:val="a0"/>
    <w:link w:val="af7"/>
    <w:pPr>
      <w:keepLines/>
      <w:pageBreakBefore/>
      <w:spacing w:before="1800" w:line="276" w:lineRule="auto"/>
      <w:ind w:left="851" w:right="851" w:firstLine="0"/>
      <w:jc w:val="center"/>
    </w:pPr>
    <w:rPr>
      <w:b/>
      <w:sz w:val="52"/>
    </w:rPr>
  </w:style>
  <w:style w:type="character" w:customStyle="1" w:styleId="af7">
    <w:name w:val="_Название"/>
    <w:basedOn w:val="11"/>
    <w:link w:val="af6"/>
    <w:rPr>
      <w:rFonts w:ascii="Times New Roman" w:hAnsi="Times New Roman"/>
      <w:b/>
      <w:sz w:val="52"/>
    </w:rPr>
  </w:style>
  <w:style w:type="paragraph" w:customStyle="1" w:styleId="17">
    <w:name w:val="Абзац списка1"/>
    <w:basedOn w:val="a0"/>
    <w:link w:val="18"/>
    <w:pPr>
      <w:ind w:left="720" w:firstLine="0"/>
    </w:pPr>
    <w:rPr>
      <w:sz w:val="24"/>
    </w:rPr>
  </w:style>
  <w:style w:type="character" w:customStyle="1" w:styleId="18">
    <w:name w:val="Абзац списка1"/>
    <w:basedOn w:val="11"/>
    <w:link w:val="17"/>
    <w:rPr>
      <w:rFonts w:ascii="Times New Roman" w:hAnsi="Times New Roman"/>
      <w:sz w:val="24"/>
    </w:rPr>
  </w:style>
  <w:style w:type="paragraph" w:customStyle="1" w:styleId="61">
    <w:name w:val="Основной текст6"/>
    <w:basedOn w:val="a0"/>
    <w:link w:val="62"/>
    <w:pPr>
      <w:widowControl w:val="0"/>
      <w:spacing w:after="240" w:line="0" w:lineRule="atLeast"/>
      <w:ind w:left="1100" w:hanging="1100"/>
      <w:jc w:val="both"/>
    </w:pPr>
    <w:rPr>
      <w:sz w:val="22"/>
    </w:rPr>
  </w:style>
  <w:style w:type="character" w:customStyle="1" w:styleId="62">
    <w:name w:val="Основной текст6"/>
    <w:basedOn w:val="11"/>
    <w:link w:val="61"/>
    <w:rPr>
      <w:rFonts w:ascii="Times New Roman" w:hAnsi="Times New Roman"/>
      <w:sz w:val="22"/>
    </w:rPr>
  </w:style>
  <w:style w:type="paragraph" w:customStyle="1" w:styleId="af1">
    <w:name w:val="_Обычный"/>
    <w:basedOn w:val="a0"/>
    <w:link w:val="af3"/>
    <w:pPr>
      <w:jc w:val="both"/>
    </w:pPr>
  </w:style>
  <w:style w:type="character" w:customStyle="1" w:styleId="af3">
    <w:name w:val="_Обычный"/>
    <w:basedOn w:val="11"/>
    <w:link w:val="af1"/>
    <w:rPr>
      <w:rFonts w:ascii="Times New Roman" w:hAnsi="Times New Roman"/>
      <w:sz w:val="28"/>
    </w:rPr>
  </w:style>
  <w:style w:type="paragraph" w:customStyle="1" w:styleId="af8">
    <w:name w:val="Нормальный (таблица)"/>
    <w:basedOn w:val="a0"/>
    <w:next w:val="a0"/>
    <w:link w:val="af9"/>
    <w:pPr>
      <w:widowControl w:val="0"/>
      <w:ind w:firstLine="0"/>
      <w:jc w:val="both"/>
    </w:pPr>
    <w:rPr>
      <w:rFonts w:ascii="Arial" w:hAnsi="Arial"/>
      <w:sz w:val="24"/>
    </w:rPr>
  </w:style>
  <w:style w:type="character" w:customStyle="1" w:styleId="af9">
    <w:name w:val="Нормальный (таблица)"/>
    <w:basedOn w:val="11"/>
    <w:link w:val="af8"/>
    <w:rPr>
      <w:rFonts w:ascii="Arial" w:hAnsi="Arial"/>
      <w:sz w:val="24"/>
    </w:rPr>
  </w:style>
  <w:style w:type="paragraph" w:customStyle="1" w:styleId="4">
    <w:name w:val="_Заголовок4"/>
    <w:basedOn w:val="3"/>
    <w:link w:val="4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44">
    <w:name w:val="_Заголовок4"/>
    <w:basedOn w:val="32"/>
    <w:link w:val="4"/>
    <w:rPr>
      <w:rFonts w:ascii="Times New Roman" w:hAnsi="Times New Roman"/>
      <w:b w:val="0"/>
      <w:sz w:val="28"/>
    </w:rPr>
  </w:style>
  <w:style w:type="paragraph" w:styleId="afa">
    <w:name w:val="header"/>
    <w:basedOn w:val="a0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1"/>
    <w:link w:val="afa"/>
    <w:rPr>
      <w:rFonts w:ascii="Times New Roman" w:hAnsi="Times New Roman"/>
      <w:sz w:val="28"/>
    </w:rPr>
  </w:style>
  <w:style w:type="paragraph" w:styleId="afc">
    <w:name w:val="Normal (Web)"/>
    <w:basedOn w:val="a0"/>
    <w:link w:val="afd"/>
    <w:pPr>
      <w:spacing w:before="40" w:after="40"/>
      <w:ind w:firstLine="0"/>
    </w:pPr>
    <w:rPr>
      <w:rFonts w:ascii="Arial" w:hAnsi="Arial"/>
      <w:color w:val="332E2D"/>
      <w:spacing w:val="2"/>
      <w:sz w:val="24"/>
    </w:rPr>
  </w:style>
  <w:style w:type="character" w:customStyle="1" w:styleId="afd">
    <w:name w:val="Обычный (веб) Знак"/>
    <w:basedOn w:val="11"/>
    <w:link w:val="afc"/>
    <w:rPr>
      <w:rFonts w:ascii="Arial" w:hAnsi="Arial"/>
      <w:color w:val="332E2D"/>
      <w:spacing w:val="2"/>
      <w:sz w:val="24"/>
    </w:rPr>
  </w:style>
  <w:style w:type="paragraph" w:customStyle="1" w:styleId="2">
    <w:name w:val="_Заголовок2"/>
    <w:basedOn w:val="1"/>
    <w:link w:val="26"/>
    <w:pPr>
      <w:numPr>
        <w:ilvl w:val="1"/>
      </w:numPr>
      <w:spacing w:before="240" w:after="120"/>
      <w:outlineLvl w:val="1"/>
    </w:pPr>
  </w:style>
  <w:style w:type="character" w:customStyle="1" w:styleId="26">
    <w:name w:val="_Заголовок2"/>
    <w:basedOn w:val="19"/>
    <w:link w:val="2"/>
    <w:rPr>
      <w:rFonts w:ascii="Times New Roman" w:hAnsi="Times New Roman"/>
      <w:b/>
      <w:sz w:val="28"/>
    </w:rPr>
  </w:style>
  <w:style w:type="paragraph" w:styleId="a5">
    <w:name w:val="annotation text"/>
    <w:basedOn w:val="a0"/>
    <w:link w:val="a7"/>
    <w:rPr>
      <w:sz w:val="20"/>
    </w:rPr>
  </w:style>
  <w:style w:type="character" w:customStyle="1" w:styleId="a7">
    <w:name w:val="Текст примечания Знак"/>
    <w:basedOn w:val="11"/>
    <w:link w:val="a5"/>
    <w:rPr>
      <w:rFonts w:ascii="Times New Roman" w:hAnsi="Times New Roman"/>
      <w:sz w:val="20"/>
    </w:rPr>
  </w:style>
  <w:style w:type="paragraph" w:customStyle="1" w:styleId="Text">
    <w:name w:val="Text"/>
    <w:basedOn w:val="a0"/>
    <w:link w:val="Text0"/>
    <w:pPr>
      <w:spacing w:after="240"/>
      <w:ind w:firstLine="0"/>
    </w:pPr>
    <w:rPr>
      <w:sz w:val="24"/>
    </w:rPr>
  </w:style>
  <w:style w:type="character" w:customStyle="1" w:styleId="Text0">
    <w:name w:val="Text"/>
    <w:basedOn w:val="11"/>
    <w:link w:val="Tex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3">
    <w:name w:val="toc 3"/>
    <w:basedOn w:val="a0"/>
    <w:next w:val="a0"/>
    <w:link w:val="34"/>
    <w:uiPriority w:val="39"/>
    <w:pPr>
      <w:spacing w:after="100" w:line="264" w:lineRule="auto"/>
      <w:ind w:left="440" w:firstLine="0"/>
    </w:pPr>
    <w:rPr>
      <w:rFonts w:asciiTheme="minorHAnsi" w:hAnsiTheme="minorHAnsi"/>
      <w:sz w:val="22"/>
    </w:rPr>
  </w:style>
  <w:style w:type="character" w:customStyle="1" w:styleId="34">
    <w:name w:val="Оглавление 3 Знак"/>
    <w:basedOn w:val="11"/>
    <w:link w:val="33"/>
    <w:rPr>
      <w:rFonts w:asciiTheme="minorHAnsi" w:hAnsiTheme="minorHAnsi"/>
      <w:sz w:val="22"/>
    </w:rPr>
  </w:style>
  <w:style w:type="paragraph" w:customStyle="1" w:styleId="1a">
    <w:name w:val="Знак сноски1"/>
    <w:basedOn w:val="14"/>
    <w:link w:val="afe"/>
    <w:rPr>
      <w:vertAlign w:val="superscript"/>
    </w:rPr>
  </w:style>
  <w:style w:type="character" w:styleId="afe">
    <w:name w:val="footnote reference"/>
    <w:basedOn w:val="a1"/>
    <w:link w:val="1a"/>
    <w:rPr>
      <w:vertAlign w:val="superscript"/>
    </w:rPr>
  </w:style>
  <w:style w:type="paragraph" w:customStyle="1" w:styleId="1b">
    <w:name w:val="Номер страницы1"/>
    <w:basedOn w:val="14"/>
    <w:link w:val="aff"/>
  </w:style>
  <w:style w:type="character" w:styleId="aff">
    <w:name w:val="page number"/>
    <w:basedOn w:val="a1"/>
    <w:link w:val="1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f0">
    <w:name w:val="Body Text"/>
    <w:basedOn w:val="a0"/>
    <w:link w:val="aff1"/>
    <w:pPr>
      <w:widowControl w:val="0"/>
      <w:spacing w:after="780" w:line="298" w:lineRule="exact"/>
      <w:ind w:left="1600" w:hanging="1600"/>
      <w:jc w:val="both"/>
    </w:pPr>
    <w:rPr>
      <w:rFonts w:ascii="Calibri" w:hAnsi="Calibri"/>
      <w:sz w:val="20"/>
    </w:rPr>
  </w:style>
  <w:style w:type="character" w:customStyle="1" w:styleId="aff1">
    <w:name w:val="Основной текст Знак"/>
    <w:basedOn w:val="11"/>
    <w:link w:val="aff0"/>
    <w:rPr>
      <w:rFonts w:ascii="Calibri" w:hAnsi="Calibri"/>
      <w:sz w:val="20"/>
    </w:rPr>
  </w:style>
  <w:style w:type="character" w:customStyle="1" w:styleId="12">
    <w:name w:val="Заголовок 1 Знак"/>
    <w:basedOn w:val="11"/>
    <w:link w:val="10"/>
    <w:rPr>
      <w:rFonts w:ascii="Times New Roman" w:hAnsi="Times New Roman"/>
      <w:b/>
      <w:sz w:val="28"/>
    </w:rPr>
  </w:style>
  <w:style w:type="paragraph" w:customStyle="1" w:styleId="1c">
    <w:name w:val="Гиперссылка1"/>
    <w:basedOn w:val="14"/>
    <w:link w:val="aff2"/>
    <w:rPr>
      <w:color w:val="0000FF" w:themeColor="hyperlink"/>
      <w:u w:val="single"/>
    </w:rPr>
  </w:style>
  <w:style w:type="character" w:styleId="aff2">
    <w:name w:val="Hyperlink"/>
    <w:basedOn w:val="a1"/>
    <w:link w:val="1c"/>
    <w:rPr>
      <w:color w:val="0000FF" w:themeColor="hyperlink"/>
      <w:u w:val="single"/>
    </w:rPr>
  </w:style>
  <w:style w:type="paragraph" w:customStyle="1" w:styleId="Footnote">
    <w:name w:val="Footnote"/>
    <w:basedOn w:val="a0"/>
    <w:link w:val="Footnote0"/>
    <w:rPr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f3">
    <w:name w:val="Balloon Text"/>
    <w:basedOn w:val="a0"/>
    <w:link w:val="aff4"/>
    <w:rPr>
      <w:rFonts w:ascii="Tahoma" w:hAnsi="Tahoma"/>
      <w:sz w:val="16"/>
    </w:rPr>
  </w:style>
  <w:style w:type="character" w:customStyle="1" w:styleId="aff4">
    <w:name w:val="Текст выноски Знак"/>
    <w:basedOn w:val="11"/>
    <w:link w:val="aff3"/>
    <w:rPr>
      <w:rFonts w:ascii="Tahoma" w:hAnsi="Tahoma"/>
      <w:sz w:val="16"/>
    </w:rPr>
  </w:style>
  <w:style w:type="paragraph" w:customStyle="1" w:styleId="text1">
    <w:name w:val="text"/>
    <w:basedOn w:val="a0"/>
    <w:link w:val="text2"/>
    <w:pPr>
      <w:spacing w:after="240"/>
      <w:ind w:firstLine="0"/>
    </w:pPr>
    <w:rPr>
      <w:sz w:val="24"/>
    </w:rPr>
  </w:style>
  <w:style w:type="character" w:customStyle="1" w:styleId="text2">
    <w:name w:val="text"/>
    <w:basedOn w:val="11"/>
    <w:link w:val="text1"/>
    <w:rPr>
      <w:rFonts w:ascii="Times New Roman" w:hAnsi="Times New Roman"/>
      <w:sz w:val="24"/>
    </w:rPr>
  </w:style>
  <w:style w:type="paragraph" w:styleId="1d">
    <w:name w:val="toc 1"/>
    <w:basedOn w:val="a0"/>
    <w:next w:val="a0"/>
    <w:link w:val="1e"/>
    <w:uiPriority w:val="39"/>
    <w:pPr>
      <w:tabs>
        <w:tab w:val="right" w:leader="dot" w:pos="9344"/>
      </w:tabs>
      <w:spacing w:after="100"/>
      <w:ind w:firstLine="567"/>
      <w:jc w:val="both"/>
    </w:pPr>
    <w:rPr>
      <w:b/>
      <w:sz w:val="24"/>
    </w:rPr>
  </w:style>
  <w:style w:type="character" w:customStyle="1" w:styleId="1e">
    <w:name w:val="Оглавление 1 Знак"/>
    <w:basedOn w:val="11"/>
    <w:link w:val="1d"/>
    <w:rPr>
      <w:rFonts w:ascii="Times New Roman" w:hAnsi="Times New Roman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b/>
      <w:color w:val="26282F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5">
    <w:name w:val="Body Text Indent"/>
    <w:basedOn w:val="a0"/>
    <w:link w:val="aff6"/>
    <w:pPr>
      <w:widowControl w:val="0"/>
      <w:spacing w:after="120"/>
      <w:ind w:left="283" w:firstLine="0"/>
    </w:pPr>
    <w:rPr>
      <w:sz w:val="20"/>
    </w:rPr>
  </w:style>
  <w:style w:type="character" w:customStyle="1" w:styleId="aff6">
    <w:name w:val="Основной текст с отступом Знак"/>
    <w:basedOn w:val="11"/>
    <w:link w:val="aff5"/>
    <w:rPr>
      <w:rFonts w:ascii="Times New Roman" w:hAnsi="Times New Roman"/>
      <w:sz w:val="20"/>
    </w:rPr>
  </w:style>
  <w:style w:type="paragraph" w:customStyle="1" w:styleId="27">
    <w:name w:val="Основной текст2"/>
    <w:basedOn w:val="61"/>
    <w:link w:val="28"/>
    <w:rPr>
      <w:highlight w:val="white"/>
    </w:rPr>
  </w:style>
  <w:style w:type="character" w:customStyle="1" w:styleId="28">
    <w:name w:val="Основной текст2"/>
    <w:basedOn w:val="62"/>
    <w:link w:val="27"/>
    <w:rPr>
      <w:rFonts w:ascii="Times New Roman" w:hAnsi="Times New Roman"/>
      <w:color w:val="000000"/>
      <w:spacing w:val="0"/>
      <w:sz w:val="22"/>
      <w:highlight w:val="white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">
    <w:name w:val="Без интервала1"/>
    <w:link w:val="1f0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f0">
    <w:name w:val="Без интервала1"/>
    <w:link w:val="1f"/>
    <w:rPr>
      <w:rFonts w:ascii="Times New Roman" w:hAnsi="Times New Roman"/>
      <w:sz w:val="20"/>
    </w:rPr>
  </w:style>
  <w:style w:type="paragraph" w:customStyle="1" w:styleId="1f1">
    <w:name w:val="Строгий1"/>
    <w:basedOn w:val="14"/>
    <w:link w:val="aff7"/>
    <w:rPr>
      <w:b/>
    </w:rPr>
  </w:style>
  <w:style w:type="character" w:styleId="aff7">
    <w:name w:val="Strong"/>
    <w:basedOn w:val="a1"/>
    <w:link w:val="1f1"/>
    <w:rPr>
      <w:b/>
    </w:rPr>
  </w:style>
  <w:style w:type="paragraph" w:customStyle="1" w:styleId="aff8">
    <w:name w:val="Прижатый влево"/>
    <w:basedOn w:val="a0"/>
    <w:next w:val="a0"/>
    <w:link w:val="aff9"/>
    <w:pPr>
      <w:widowControl w:val="0"/>
      <w:ind w:firstLine="0"/>
    </w:pPr>
    <w:rPr>
      <w:rFonts w:ascii="Arial" w:hAnsi="Arial"/>
      <w:sz w:val="24"/>
    </w:rPr>
  </w:style>
  <w:style w:type="character" w:customStyle="1" w:styleId="aff9">
    <w:name w:val="Прижатый влево"/>
    <w:basedOn w:val="11"/>
    <w:link w:val="aff8"/>
    <w:rPr>
      <w:rFonts w:ascii="Arial" w:hAnsi="Arial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">
    <w:name w:val="_Заголовок1"/>
    <w:basedOn w:val="a0"/>
    <w:link w:val="19"/>
    <w:pPr>
      <w:keepNext/>
      <w:keepLines/>
      <w:numPr>
        <w:numId w:val="10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b/>
    </w:rPr>
  </w:style>
  <w:style w:type="character" w:customStyle="1" w:styleId="19">
    <w:name w:val="_Заголовок1"/>
    <w:basedOn w:val="11"/>
    <w:link w:val="1"/>
    <w:rPr>
      <w:rFonts w:ascii="Times New Roman" w:hAnsi="Times New Roman"/>
      <w:b/>
      <w:sz w:val="28"/>
    </w:rPr>
  </w:style>
  <w:style w:type="paragraph" w:customStyle="1" w:styleId="1f2">
    <w:name w:val="Стиль1"/>
    <w:basedOn w:val="a0"/>
    <w:link w:val="1f3"/>
    <w:pPr>
      <w:spacing w:after="200"/>
      <w:ind w:firstLine="0"/>
      <w:jc w:val="both"/>
    </w:pPr>
  </w:style>
  <w:style w:type="character" w:customStyle="1" w:styleId="1f3">
    <w:name w:val="Стиль1"/>
    <w:basedOn w:val="11"/>
    <w:link w:val="1f2"/>
    <w:rPr>
      <w:rFonts w:ascii="Times New Roman" w:hAnsi="Times New Roman"/>
      <w:sz w:val="28"/>
    </w:rPr>
  </w:style>
  <w:style w:type="paragraph" w:customStyle="1" w:styleId="1f4">
    <w:name w:val="Знак примечания1"/>
    <w:basedOn w:val="14"/>
    <w:link w:val="affa"/>
    <w:rPr>
      <w:sz w:val="16"/>
    </w:rPr>
  </w:style>
  <w:style w:type="character" w:styleId="affa">
    <w:name w:val="annotation reference"/>
    <w:basedOn w:val="a1"/>
    <w:link w:val="1f4"/>
    <w:rPr>
      <w:sz w:val="16"/>
    </w:rPr>
  </w:style>
  <w:style w:type="paragraph" w:customStyle="1" w:styleId="3">
    <w:name w:val="_Заголовок3"/>
    <w:basedOn w:val="2"/>
    <w:link w:val="32"/>
    <w:pPr>
      <w:numPr>
        <w:ilvl w:val="2"/>
      </w:numPr>
      <w:spacing w:before="120" w:after="80"/>
      <w:outlineLvl w:val="2"/>
    </w:pPr>
  </w:style>
  <w:style w:type="character" w:customStyle="1" w:styleId="32">
    <w:name w:val="_Заголовок3"/>
    <w:basedOn w:val="26"/>
    <w:link w:val="3"/>
    <w:rPr>
      <w:rFonts w:ascii="Times New Roman" w:hAnsi="Times New Roman"/>
      <w:b/>
      <w:sz w:val="28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29">
    <w:name w:val="Без интервала2"/>
    <w:link w:val="2a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2a">
    <w:name w:val="Без интервала2"/>
    <w:link w:val="29"/>
    <w:rPr>
      <w:rFonts w:ascii="Times New Roman" w:hAnsi="Times New Roman"/>
      <w:sz w:val="20"/>
    </w:rPr>
  </w:style>
  <w:style w:type="paragraph" w:styleId="affb">
    <w:name w:val="caption"/>
    <w:basedOn w:val="a0"/>
    <w:next w:val="a0"/>
    <w:link w:val="affc"/>
    <w:pPr>
      <w:widowControl w:val="0"/>
      <w:ind w:firstLine="0"/>
    </w:pPr>
    <w:rPr>
      <w:b/>
      <w:sz w:val="20"/>
    </w:rPr>
  </w:style>
  <w:style w:type="character" w:customStyle="1" w:styleId="affc">
    <w:name w:val="Название объекта Знак"/>
    <w:basedOn w:val="11"/>
    <w:link w:val="affb"/>
    <w:rPr>
      <w:rFonts w:ascii="Times New Roman" w:hAnsi="Times New Roman"/>
      <w:b/>
      <w:sz w:val="20"/>
    </w:rPr>
  </w:style>
  <w:style w:type="paragraph" w:styleId="affd">
    <w:name w:val="Subtitle"/>
    <w:next w:val="a0"/>
    <w:link w:val="a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customStyle="1" w:styleId="afff">
    <w:name w:val="_Введение"/>
    <w:basedOn w:val="1"/>
    <w:link w:val="afff0"/>
    <w:pPr>
      <w:numPr>
        <w:numId w:val="0"/>
      </w:numPr>
      <w:ind w:left="567"/>
    </w:pPr>
  </w:style>
  <w:style w:type="character" w:customStyle="1" w:styleId="afff0">
    <w:name w:val="_Введение"/>
    <w:basedOn w:val="19"/>
    <w:link w:val="afff"/>
    <w:rPr>
      <w:rFonts w:ascii="Times New Roman" w:hAnsi="Times New Roman"/>
      <w:b/>
      <w:sz w:val="28"/>
    </w:rPr>
  </w:style>
  <w:style w:type="paragraph" w:styleId="afff1">
    <w:name w:val="Title"/>
    <w:next w:val="a0"/>
    <w:link w:val="af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2">
    <w:name w:val="Название Знак"/>
    <w:link w:val="afff1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40"/>
    <w:rPr>
      <w:rFonts w:ascii="XO Thames" w:hAnsi="XO Thames"/>
      <w:b/>
      <w:sz w:val="24"/>
    </w:rPr>
  </w:style>
  <w:style w:type="paragraph" w:customStyle="1" w:styleId="14">
    <w:name w:val="Основной шрифт абзаца1"/>
    <w:link w:val="20"/>
  </w:style>
  <w:style w:type="character" w:customStyle="1" w:styleId="21">
    <w:name w:val="Заголовок 2 Знак"/>
    <w:basedOn w:val="11"/>
    <w:link w:val="20"/>
    <w:rPr>
      <w:rFonts w:ascii="Times New Roman" w:hAnsi="Times New Roman"/>
      <w:b/>
      <w:sz w:val="28"/>
    </w:rPr>
  </w:style>
  <w:style w:type="table" w:styleId="afff3">
    <w:name w:val="Table Grid"/>
    <w:basedOn w:val="a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626921.0" TargetMode="External"/><Relationship Id="rId13" Type="http://schemas.openxmlformats.org/officeDocument/2006/relationships/hyperlink" Target="consultantplus://offline/ref=703D0F6A4A585E20E72C1EF23128A7498B2C5D0F7571CAB3675FC9ZBwC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garantF1://5562692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55626921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42F2E599CB95803AB379E1DDE072CDB140B784801363C4CB3F48CDD439E5A09E4D21816846F405l8EBH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55626921.0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015" TargetMode="External"/><Relationship Id="rId14" Type="http://schemas.openxmlformats.org/officeDocument/2006/relationships/hyperlink" Target="consultantplus://offline/ref=B342F2E599CB95803AB379E1DDE072CDB24BB381834134C69A6A46lCE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13996</Words>
  <Characters>79778</Characters>
  <Application>Microsoft Office Word</Application>
  <DocSecurity>0</DocSecurity>
  <Lines>664</Lines>
  <Paragraphs>187</Paragraphs>
  <ScaleCrop>false</ScaleCrop>
  <Company/>
  <LinksUpToDate>false</LinksUpToDate>
  <CharactersWithSpaces>93587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office004</cp:lastModifiedBy>
  <cp:revision>3</cp:revision>
  <dcterms:created xsi:type="dcterms:W3CDTF">2025-02-14T10:25:00Z</dcterms:created>
  <dcterms:modified xsi:type="dcterms:W3CDTF">2025-02-14T10:33:00Z</dcterms:modified>
</cp:coreProperties>
</file>