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90" w:rsidRDefault="00DD1C90" w:rsidP="00DD1C9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79375</wp:posOffset>
            </wp:positionV>
            <wp:extent cx="1602740" cy="1605915"/>
            <wp:effectExtent l="19050" t="0" r="0" b="0"/>
            <wp:wrapThrough wrapText="bothSides">
              <wp:wrapPolygon edited="0">
                <wp:start x="-257" y="0"/>
                <wp:lineTo x="-257" y="21267"/>
                <wp:lineTo x="21566" y="21267"/>
                <wp:lineTo x="21566" y="0"/>
                <wp:lineTo x="-257" y="0"/>
              </wp:wrapPolygon>
            </wp:wrapThrough>
            <wp:docPr id="2" name="Рисунок 1" descr="chastnyy_detskiy_sad_rodnichok_solntsevo_25193583_1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astnyy_detskiy_sad_rodnichok_solntsevo_25193583_1_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818" w:rsidRDefault="00DD1C90" w:rsidP="004A081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МДОУ  </w:t>
      </w:r>
      <w:r w:rsidR="004A0818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 xml:space="preserve">етский сад </w:t>
      </w:r>
      <w:r w:rsidR="004A0818">
        <w:rPr>
          <w:rFonts w:ascii="Times New Roman" w:hAnsi="Times New Roman"/>
          <w:sz w:val="24"/>
          <w:szCs w:val="24"/>
        </w:rPr>
        <w:t xml:space="preserve"> № 2 «Родничок»</w:t>
      </w:r>
    </w:p>
    <w:p w:rsidR="00DD1C90" w:rsidRDefault="004A0818" w:rsidP="004A08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1C90">
        <w:rPr>
          <w:rFonts w:ascii="Times New Roman" w:hAnsi="Times New Roman"/>
          <w:sz w:val="24"/>
          <w:szCs w:val="24"/>
        </w:rPr>
        <w:t xml:space="preserve">Адрес: 152240, Ярославская область, </w:t>
      </w:r>
    </w:p>
    <w:p w:rsidR="00DD1C90" w:rsidRDefault="00DD1C90" w:rsidP="00DD1C9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Гаврилов-Ям, Юбилейный проезд, д. 2</w:t>
      </w:r>
    </w:p>
    <w:p w:rsidR="00DD1C90" w:rsidRDefault="00DD1C90" w:rsidP="00DD1C90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 (84534) 2-02-66</w:t>
      </w:r>
    </w:p>
    <w:p w:rsidR="00DD1C90" w:rsidRDefault="00DD1C90" w:rsidP="00DD1C90">
      <w:pPr>
        <w:spacing w:after="0"/>
        <w:ind w:firstLine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detskijsad</w:t>
        </w:r>
        <w:r>
          <w:rPr>
            <w:rStyle w:val="af4"/>
            <w:rFonts w:ascii="Times New Roman" w:eastAsiaTheme="majorEastAsia" w:hAnsi="Times New Roman"/>
            <w:sz w:val="24"/>
            <w:szCs w:val="24"/>
          </w:rPr>
          <w:t>2@</w:t>
        </w:r>
        <w:r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rambler</w:t>
        </w:r>
        <w:r>
          <w:rPr>
            <w:rStyle w:val="af4"/>
            <w:rFonts w:ascii="Times New Roman" w:eastAsiaTheme="majorEastAsia" w:hAnsi="Times New Roman"/>
            <w:sz w:val="24"/>
            <w:szCs w:val="24"/>
          </w:rPr>
          <w:t>.</w:t>
        </w:r>
        <w:r>
          <w:rPr>
            <w:rStyle w:val="af4"/>
            <w:rFonts w:ascii="Times New Roman" w:eastAsiaTheme="majorEastAsia" w:hAnsi="Times New Roman"/>
            <w:sz w:val="24"/>
            <w:szCs w:val="24"/>
            <w:lang w:val="en-US"/>
          </w:rPr>
          <w:t>ru</w:t>
        </w:r>
      </w:hyperlink>
    </w:p>
    <w:p w:rsidR="00DD1C90" w:rsidRDefault="00DD1C90" w:rsidP="00DD1C90">
      <w:pPr>
        <w:spacing w:after="0"/>
        <w:ind w:firstLine="284"/>
        <w:rPr>
          <w:rFonts w:ascii="Times New Roman" w:hAnsi="Times New Roman"/>
          <w:caps/>
          <w:spacing w:val="100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сайт: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ds</w:t>
      </w:r>
      <w:proofErr w:type="spellEnd"/>
      <w:r>
        <w:rPr>
          <w:rFonts w:ascii="Times New Roman" w:hAnsi="Times New Roman"/>
          <w:sz w:val="24"/>
          <w:szCs w:val="24"/>
        </w:rPr>
        <w:t>2-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DD1C90" w:rsidRDefault="00DD1C90" w:rsidP="00DD1C90">
      <w:pPr>
        <w:spacing w:after="0"/>
        <w:jc w:val="center"/>
        <w:rPr>
          <w:rFonts w:ascii="Arno Pro Caption" w:hAnsi="Arno Pro Caption" w:cs="Arial"/>
          <w:b/>
          <w:caps/>
          <w:color w:val="FF0000"/>
          <w:spacing w:val="100"/>
          <w:kern w:val="28"/>
          <w:sz w:val="48"/>
          <w:szCs w:val="48"/>
        </w:rPr>
      </w:pPr>
      <w:r>
        <w:rPr>
          <w:rFonts w:ascii="Arno Pro Caption" w:hAnsi="Arno Pro Caption" w:cs="Arial"/>
          <w:b/>
          <w:caps/>
          <w:color w:val="FF0000"/>
          <w:spacing w:val="100"/>
          <w:kern w:val="28"/>
          <w:sz w:val="48"/>
          <w:szCs w:val="48"/>
        </w:rPr>
        <w:t xml:space="preserve">Публичный  доклад </w:t>
      </w:r>
    </w:p>
    <w:p w:rsidR="00DD1C90" w:rsidRPr="00FF00A0" w:rsidRDefault="00DD1C90" w:rsidP="00DD1C90">
      <w:pPr>
        <w:spacing w:after="0"/>
        <w:jc w:val="center"/>
        <w:rPr>
          <w:rFonts w:ascii="Arno Pro" w:hAnsi="Arno Pro" w:cs="Arial"/>
          <w:b/>
          <w:color w:val="002060"/>
          <w:sz w:val="36"/>
          <w:szCs w:val="36"/>
        </w:rPr>
      </w:pPr>
      <w:r w:rsidRPr="00FF00A0">
        <w:rPr>
          <w:rFonts w:ascii="Arno Pro" w:hAnsi="Arno Pro" w:cs="Arial"/>
          <w:b/>
          <w:color w:val="002060"/>
          <w:sz w:val="36"/>
          <w:szCs w:val="36"/>
        </w:rPr>
        <w:t>муниципального дошкольного образовательного учреждения  «Детский сад № 2 «РОДНИЧОК»</w:t>
      </w:r>
    </w:p>
    <w:p w:rsidR="00DD1C90" w:rsidRDefault="00DD1C90" w:rsidP="00DD1C90">
      <w:pPr>
        <w:spacing w:after="0"/>
        <w:jc w:val="center"/>
        <w:rPr>
          <w:rFonts w:ascii="Arno Pro" w:hAnsi="Arno Pro" w:cs="Arial"/>
          <w:b/>
          <w:color w:val="FF0000"/>
          <w:sz w:val="36"/>
          <w:szCs w:val="36"/>
        </w:rPr>
      </w:pPr>
      <w:r>
        <w:rPr>
          <w:rFonts w:ascii="Arno Pro" w:hAnsi="Arno Pro" w:cs="Arial"/>
          <w:b/>
          <w:color w:val="FF0000"/>
          <w:sz w:val="36"/>
          <w:szCs w:val="36"/>
        </w:rPr>
        <w:t>за  201</w:t>
      </w:r>
      <w:r w:rsidR="004A0818">
        <w:rPr>
          <w:rFonts w:ascii="Arno Pro" w:hAnsi="Arno Pro" w:cs="Arial"/>
          <w:b/>
          <w:color w:val="FF0000"/>
          <w:sz w:val="36"/>
          <w:szCs w:val="36"/>
        </w:rPr>
        <w:t>5</w:t>
      </w:r>
      <w:r>
        <w:rPr>
          <w:rFonts w:ascii="Arno Pro" w:hAnsi="Arno Pro" w:cs="Arial"/>
          <w:b/>
          <w:color w:val="FF0000"/>
          <w:sz w:val="36"/>
          <w:szCs w:val="36"/>
        </w:rPr>
        <w:t>-201</w:t>
      </w:r>
      <w:r w:rsidR="004A0818">
        <w:rPr>
          <w:rFonts w:ascii="Arno Pro" w:hAnsi="Arno Pro" w:cs="Arial"/>
          <w:b/>
          <w:color w:val="FF0000"/>
          <w:sz w:val="36"/>
          <w:szCs w:val="36"/>
        </w:rPr>
        <w:t>6</w:t>
      </w:r>
      <w:r>
        <w:rPr>
          <w:rFonts w:ascii="Arno Pro" w:hAnsi="Arno Pro" w:cs="Arial"/>
          <w:b/>
          <w:color w:val="FF0000"/>
          <w:sz w:val="36"/>
          <w:szCs w:val="36"/>
        </w:rPr>
        <w:t xml:space="preserve"> учебный год</w:t>
      </w: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DD1C90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DD1C90" w:rsidRDefault="00DD1C90" w:rsidP="004A0818">
      <w:pPr>
        <w:tabs>
          <w:tab w:val="left" w:pos="4536"/>
        </w:tabs>
        <w:spacing w:after="0"/>
        <w:rPr>
          <w:rFonts w:ascii="Arno Pro Caption" w:hAnsi="Arno Pro Caption" w:cs="Arial"/>
          <w:sz w:val="32"/>
          <w:szCs w:val="32"/>
        </w:rPr>
      </w:pPr>
      <w:r>
        <w:rPr>
          <w:rFonts w:ascii="Arno Pro Caption" w:hAnsi="Arno Pro Caption" w:cs="Arial"/>
          <w:sz w:val="32"/>
          <w:szCs w:val="32"/>
        </w:rPr>
        <w:t xml:space="preserve">                                                                  Заведующий  МДОУ  </w:t>
      </w:r>
      <w:proofErr w:type="spellStart"/>
      <w:r>
        <w:rPr>
          <w:rFonts w:ascii="Arno Pro Caption" w:hAnsi="Arno Pro Caption" w:cs="Arial"/>
          <w:sz w:val="32"/>
          <w:szCs w:val="32"/>
        </w:rPr>
        <w:t>д</w:t>
      </w:r>
      <w:proofErr w:type="spellEnd"/>
      <w:r>
        <w:rPr>
          <w:rFonts w:ascii="Arno Pro Caption" w:hAnsi="Arno Pro Caption" w:cs="Arial"/>
          <w:sz w:val="32"/>
          <w:szCs w:val="32"/>
        </w:rPr>
        <w:t>/с № 2:</w:t>
      </w:r>
      <w:r>
        <w:rPr>
          <w:rFonts w:ascii="Arno Pro Caption" w:hAnsi="Arno Pro Caption" w:cs="Arial"/>
          <w:b/>
          <w:sz w:val="32"/>
          <w:szCs w:val="32"/>
        </w:rPr>
        <w:t xml:space="preserve"> </w:t>
      </w:r>
      <w:r>
        <w:rPr>
          <w:rFonts w:ascii="Arno Pro Caption" w:hAnsi="Arno Pro Caption" w:cs="Arial"/>
          <w:sz w:val="32"/>
          <w:szCs w:val="32"/>
        </w:rPr>
        <w:t xml:space="preserve"> </w:t>
      </w:r>
    </w:p>
    <w:p w:rsidR="00DD1C90" w:rsidRDefault="00DD1C90" w:rsidP="004A0818">
      <w:pPr>
        <w:spacing w:after="0"/>
        <w:jc w:val="right"/>
        <w:rPr>
          <w:rFonts w:ascii="Arno Pro Caption" w:hAnsi="Arno Pro Caption" w:cs="Arial"/>
          <w:sz w:val="32"/>
          <w:szCs w:val="32"/>
        </w:rPr>
      </w:pPr>
      <w:r>
        <w:rPr>
          <w:rFonts w:ascii="Arno Pro Caption" w:hAnsi="Arno Pro Caption" w:cs="Arial"/>
          <w:sz w:val="32"/>
          <w:szCs w:val="32"/>
        </w:rPr>
        <w:t xml:space="preserve">                                                 </w:t>
      </w:r>
      <w:r w:rsidR="00010582">
        <w:rPr>
          <w:rFonts w:ascii="Arno Pro Caption" w:hAnsi="Arno Pro Caption" w:cs="Arial"/>
          <w:sz w:val="32"/>
          <w:szCs w:val="32"/>
        </w:rPr>
        <w:t xml:space="preserve">                                                  </w:t>
      </w:r>
      <w:r w:rsidR="004A0818">
        <w:rPr>
          <w:rFonts w:ascii="Arno Pro Caption" w:hAnsi="Arno Pro Caption" w:cs="Arial"/>
          <w:sz w:val="32"/>
          <w:szCs w:val="32"/>
        </w:rPr>
        <w:t>Е.В.</w:t>
      </w:r>
      <w:r>
        <w:rPr>
          <w:rFonts w:ascii="Arno Pro Caption" w:hAnsi="Arno Pro Caption" w:cs="Arial"/>
          <w:sz w:val="32"/>
          <w:szCs w:val="32"/>
        </w:rPr>
        <w:t>Карпова</w:t>
      </w:r>
    </w:p>
    <w:p w:rsidR="00DD1C90" w:rsidRDefault="00DD1C90" w:rsidP="004A0818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0818" w:rsidRDefault="004A0818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0818" w:rsidRDefault="004A0818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0818" w:rsidRDefault="004A0818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f5"/>
        <w:tblpPr w:leftFromText="180" w:rightFromText="180" w:vertAnchor="text" w:horzAnchor="margin" w:tblpY="128"/>
        <w:tblW w:w="0" w:type="auto"/>
        <w:tblLayout w:type="fixed"/>
        <w:tblLook w:val="04A0"/>
      </w:tblPr>
      <w:tblGrid>
        <w:gridCol w:w="7905"/>
        <w:gridCol w:w="1559"/>
      </w:tblGrid>
      <w:tr w:rsidR="00295591" w:rsidTr="002955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b/>
                <w:caps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kern w:val="24"/>
                <w:sz w:val="28"/>
                <w:szCs w:val="28"/>
              </w:rPr>
              <w:lastRenderedPageBreak/>
              <w:t>оглавление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95591" w:rsidRDefault="00295591" w:rsidP="00295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295591" w:rsidTr="0029559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Общая характеристика учреждения</w:t>
            </w:r>
          </w:p>
          <w:p w:rsidR="00295591" w:rsidRDefault="00295591" w:rsidP="002955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5591" w:rsidTr="00295591">
        <w:trPr>
          <w:trHeight w:val="5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Pr="00DD1C90" w:rsidRDefault="00295591" w:rsidP="0029559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1C9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II</w:t>
            </w:r>
            <w:r w:rsidRPr="00DD1C90">
              <w:rPr>
                <w:rFonts w:asciiTheme="minorHAnsi" w:hAnsiTheme="minorHAnsi" w:cstheme="minorHAnsi"/>
                <w:b/>
                <w:sz w:val="28"/>
                <w:szCs w:val="28"/>
              </w:rPr>
              <w:t>. Показатели посещаемости и заболеваемости</w:t>
            </w:r>
          </w:p>
          <w:p w:rsidR="00295591" w:rsidRPr="00DD1C90" w:rsidRDefault="00295591" w:rsidP="00295591">
            <w:pPr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591" w:rsidTr="00295591">
        <w:trPr>
          <w:trHeight w:val="3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Pr="00DD1C90" w:rsidRDefault="00295591" w:rsidP="00295591">
            <w:pPr>
              <w:pStyle w:val="a3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8"/>
                <w:szCs w:val="28"/>
                <w:lang w:eastAsia="en-US"/>
              </w:rPr>
            </w:pPr>
            <w:r w:rsidRPr="00DD1C90">
              <w:rPr>
                <w:rFonts w:asciiTheme="minorHAnsi" w:hAnsiTheme="minorHAnsi" w:cstheme="minorHAnsi"/>
                <w:color w:val="auto"/>
                <w:spacing w:val="6"/>
                <w:sz w:val="28"/>
                <w:szCs w:val="28"/>
                <w:lang w:val="en-US" w:eastAsia="en-US"/>
              </w:rPr>
              <w:t>III</w:t>
            </w:r>
            <w:r w:rsidRPr="00DD1C90">
              <w:rPr>
                <w:rFonts w:asciiTheme="minorHAnsi" w:hAnsiTheme="minorHAnsi" w:cstheme="minorHAnsi"/>
                <w:color w:val="auto"/>
                <w:spacing w:val="6"/>
                <w:sz w:val="28"/>
                <w:szCs w:val="28"/>
                <w:lang w:eastAsia="en-US"/>
              </w:rPr>
              <w:t>. Питание детей</w:t>
            </w:r>
          </w:p>
          <w:p w:rsidR="00295591" w:rsidRPr="00DD1C90" w:rsidRDefault="00295591" w:rsidP="00295591">
            <w:pPr>
              <w:autoSpaceDE w:val="0"/>
              <w:autoSpaceDN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5591" w:rsidTr="00295591">
        <w:trPr>
          <w:trHeight w:val="37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ind w:right="28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Особенности образовательного процесса</w:t>
            </w:r>
          </w:p>
          <w:p w:rsidR="00295591" w:rsidRDefault="00295591" w:rsidP="00295591">
            <w:pPr>
              <w:pStyle w:val="a3"/>
              <w:spacing w:line="276" w:lineRule="auto"/>
              <w:rPr>
                <w:spacing w:val="6"/>
                <w:kern w:val="0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5591" w:rsidTr="00295591">
        <w:trPr>
          <w:trHeight w:val="34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ind w:right="28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Социальное партнерство</w:t>
            </w:r>
          </w:p>
          <w:p w:rsidR="00295591" w:rsidRDefault="00295591" w:rsidP="00295591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95591" w:rsidTr="00295591">
        <w:trPr>
          <w:trHeight w:val="34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suppressAutoHyphens w:val="0"/>
              <w:ind w:right="282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Формы сотрудничества с семьей</w:t>
            </w:r>
          </w:p>
          <w:p w:rsidR="00295591" w:rsidRDefault="00295591" w:rsidP="00295591">
            <w:pPr>
              <w:ind w:right="28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95591" w:rsidTr="00295591">
        <w:trPr>
          <w:trHeight w:val="33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1" w:rsidRDefault="00295591" w:rsidP="00295591">
            <w:pPr>
              <w:suppressAutoHyphens w:val="0"/>
              <w:ind w:right="282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. Заключение. Перспективы и планы развития</w:t>
            </w:r>
          </w:p>
          <w:p w:rsidR="00295591" w:rsidRDefault="00295591" w:rsidP="00295591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91" w:rsidRDefault="00295591" w:rsidP="0029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uppressAutoHyphens w:val="0"/>
        <w:spacing w:after="0"/>
        <w:ind w:right="282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DD1C90" w:rsidRDefault="00DD1C90" w:rsidP="00DD1C90">
      <w:pPr>
        <w:spacing w:after="0"/>
        <w:jc w:val="both"/>
        <w:rPr>
          <w:rFonts w:ascii="Times New Roman" w:hAnsi="Times New Roman"/>
          <w:b/>
          <w:i/>
          <w:caps/>
          <w:kern w:val="24"/>
          <w:sz w:val="16"/>
          <w:szCs w:val="16"/>
        </w:rPr>
      </w:pPr>
    </w:p>
    <w:p w:rsidR="00010582" w:rsidRDefault="00010582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10582" w:rsidRDefault="00010582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1C90" w:rsidRDefault="00DD1C90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2060"/>
          <w:sz w:val="28"/>
          <w:szCs w:val="28"/>
        </w:rPr>
        <w:t>. Общая характеристика учреждения</w:t>
      </w:r>
    </w:p>
    <w:p w:rsidR="00DD1C90" w:rsidRDefault="00DD1C90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1C90" w:rsidRPr="0066043D" w:rsidRDefault="00DD1C90" w:rsidP="0066043D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1964 году </w:t>
      </w:r>
      <w:proofErr w:type="spellStart"/>
      <w:r>
        <w:rPr>
          <w:rFonts w:ascii="Times New Roman" w:hAnsi="Times New Roman"/>
          <w:sz w:val="28"/>
          <w:szCs w:val="28"/>
        </w:rPr>
        <w:t>Гаврилов-Ямский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льнокомбинат построил двухэтажное здание детского сада по типовому проекту. В 1994 году детский сад был передан на баланс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="0066043D" w:rsidRPr="0066043D">
        <w:rPr>
          <w:rFonts w:ascii="Times New Roman" w:hAnsi="Times New Roman"/>
          <w:sz w:val="28"/>
          <w:szCs w:val="28"/>
        </w:rPr>
        <w:t xml:space="preserve"> </w:t>
      </w:r>
      <w:r w:rsidR="0066043D">
        <w:rPr>
          <w:rFonts w:ascii="Times New Roman" w:hAnsi="Times New Roman"/>
          <w:sz w:val="28"/>
          <w:szCs w:val="28"/>
        </w:rPr>
        <w:t>и зарегистрирован администрацией Гаврилов - Ямского муниципального округа  14.03.1996 года (регистрационный № 376).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66043D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66043D">
        <w:rPr>
          <w:rFonts w:ascii="Times New Roman" w:hAnsi="Times New Roman"/>
          <w:sz w:val="28"/>
          <w:szCs w:val="28"/>
        </w:rPr>
        <w:t>ное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  </w:t>
      </w:r>
      <w:r w:rsidR="0066043D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 xml:space="preserve">етский  сад № 2 </w:t>
      </w:r>
      <w:r w:rsidR="0066043D">
        <w:rPr>
          <w:rFonts w:ascii="Times New Roman" w:hAnsi="Times New Roman"/>
          <w:sz w:val="28"/>
          <w:szCs w:val="28"/>
        </w:rPr>
        <w:t xml:space="preserve">«Родничок» </w:t>
      </w:r>
      <w:r>
        <w:rPr>
          <w:rFonts w:ascii="Times New Roman" w:hAnsi="Times New Roman"/>
          <w:sz w:val="28"/>
          <w:szCs w:val="28"/>
        </w:rPr>
        <w:t>(далее – Учреждение) создано  в  соответствии с Гражданским кодексом Российской Федерации, Бюджетным кодексом Российской Федерации, Федеральным законом «Об образовании</w:t>
      </w:r>
      <w:r w:rsidR="0066043D">
        <w:rPr>
          <w:rFonts w:ascii="Times New Roman" w:hAnsi="Times New Roman"/>
          <w:sz w:val="28"/>
          <w:szCs w:val="28"/>
        </w:rPr>
        <w:t xml:space="preserve"> в Российской Федерации».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1C90" w:rsidRDefault="0066043D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 </w:t>
      </w:r>
      <w:r w:rsidR="00DD1C90">
        <w:rPr>
          <w:rFonts w:ascii="Times New Roman" w:hAnsi="Times New Roman"/>
          <w:sz w:val="28"/>
          <w:szCs w:val="28"/>
        </w:rPr>
        <w:t>Администрация Гаврилов - Ямского муниципального района (далее – Учредитель).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и полномочия </w:t>
      </w:r>
      <w:r w:rsidR="0066043D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Учреждения в установленном порядке осуществляет Управление по имущественным и земельным отношениям Администрации Гаврилов - Ямского муниципального района и Управление образования Администрации Гаврилов - Ямского муниципального района.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Официальное наименование Учреждения:</w:t>
      </w:r>
    </w:p>
    <w:p w:rsidR="00DD1C90" w:rsidRDefault="0066043D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полное - м</w:t>
      </w:r>
      <w:r w:rsidR="00DD1C90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 </w:t>
      </w:r>
      <w:r>
        <w:rPr>
          <w:rFonts w:ascii="Times New Roman" w:hAnsi="Times New Roman"/>
          <w:sz w:val="28"/>
          <w:szCs w:val="28"/>
        </w:rPr>
        <w:t>«Д</w:t>
      </w:r>
      <w:r w:rsidR="00DD1C90">
        <w:rPr>
          <w:rFonts w:ascii="Times New Roman" w:hAnsi="Times New Roman"/>
          <w:sz w:val="28"/>
          <w:szCs w:val="28"/>
        </w:rPr>
        <w:t>етский  сад № 2</w:t>
      </w:r>
      <w:r>
        <w:rPr>
          <w:rFonts w:ascii="Times New Roman" w:hAnsi="Times New Roman"/>
          <w:sz w:val="28"/>
          <w:szCs w:val="28"/>
        </w:rPr>
        <w:t xml:space="preserve"> «Родничок»</w:t>
      </w:r>
      <w:r w:rsidR="00DD1C90">
        <w:rPr>
          <w:rFonts w:ascii="Times New Roman" w:hAnsi="Times New Roman"/>
          <w:sz w:val="28"/>
          <w:szCs w:val="28"/>
        </w:rPr>
        <w:t>.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сокращенное – МДОУ </w:t>
      </w:r>
      <w:r w:rsidR="004A0818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етский  сад № 2</w:t>
      </w:r>
      <w:r w:rsidR="004A0818">
        <w:rPr>
          <w:rFonts w:ascii="Times New Roman" w:hAnsi="Times New Roman"/>
          <w:sz w:val="28"/>
          <w:szCs w:val="28"/>
        </w:rPr>
        <w:t xml:space="preserve"> «Родничок»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Организационно-правовая форма Учреждения</w:t>
      </w:r>
      <w:r>
        <w:rPr>
          <w:rFonts w:ascii="Times New Roman" w:hAnsi="Times New Roman"/>
          <w:sz w:val="28"/>
          <w:szCs w:val="28"/>
        </w:rPr>
        <w:t xml:space="preserve"> - бюджетное учреждение.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Статус Учреждения: 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</w:t>
      </w:r>
      <w:r w:rsidR="0066043D">
        <w:rPr>
          <w:rFonts w:ascii="Times New Roman" w:hAnsi="Times New Roman"/>
          <w:sz w:val="28"/>
          <w:szCs w:val="28"/>
        </w:rPr>
        <w:t>ип: дошкольное образовательное у</w:t>
      </w:r>
      <w:r>
        <w:rPr>
          <w:rFonts w:ascii="Times New Roman" w:hAnsi="Times New Roman"/>
          <w:sz w:val="28"/>
          <w:szCs w:val="28"/>
        </w:rPr>
        <w:t>чреждение;</w:t>
      </w:r>
    </w:p>
    <w:p w:rsidR="00DD1C90" w:rsidRDefault="00DD1C90" w:rsidP="00DD1C90">
      <w:pPr>
        <w:tabs>
          <w:tab w:val="left" w:pos="1134"/>
        </w:tabs>
        <w:snapToGrid w:val="0"/>
        <w:spacing w:after="0"/>
        <w:ind w:left="425" w:right="284" w:firstLine="113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вид: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</w:t>
      </w:r>
      <w:r w:rsidR="0066043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b/>
          <w:sz w:val="28"/>
          <w:szCs w:val="28"/>
        </w:rPr>
        <w:t xml:space="preserve">Режим работы: </w:t>
      </w:r>
      <w:r>
        <w:rPr>
          <w:rFonts w:ascii="Times New Roman" w:eastAsia="Nimbus Sans L" w:hAnsi="Times New Roman"/>
          <w:sz w:val="28"/>
          <w:szCs w:val="28"/>
        </w:rPr>
        <w:t>с 7.30 до 17.30 часов (пятидневная рабочая неделя);</w:t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t>выходные дни ― суббота, воскресенье, нерабочие праздничные дни;</w:t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b/>
          <w:sz w:val="28"/>
          <w:szCs w:val="28"/>
        </w:rPr>
        <w:t>Органами самоуправления Учреждени</w:t>
      </w:r>
      <w:r>
        <w:rPr>
          <w:rFonts w:ascii="Times New Roman" w:eastAsia="Nimbus Sans L" w:hAnsi="Times New Roman"/>
          <w:sz w:val="28"/>
          <w:szCs w:val="28"/>
        </w:rPr>
        <w:t xml:space="preserve">я являются: </w:t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t>- Общее собрание коллектива;</w:t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t>- Педагогический совет;</w:t>
      </w:r>
    </w:p>
    <w:p w:rsidR="00DD1C90" w:rsidRDefault="00DD1C90" w:rsidP="00DD1C90">
      <w:pPr>
        <w:widowControl w:val="0"/>
        <w:spacing w:after="0"/>
        <w:ind w:left="1559" w:right="284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t>- Управляющий совет.</w:t>
      </w:r>
    </w:p>
    <w:p w:rsidR="00DD1C90" w:rsidRDefault="00DD1C90" w:rsidP="00DD1C90">
      <w:pPr>
        <w:widowControl w:val="0"/>
        <w:tabs>
          <w:tab w:val="left" w:pos="360"/>
        </w:tabs>
        <w:spacing w:after="0" w:line="240" w:lineRule="auto"/>
        <w:ind w:left="426" w:right="282"/>
        <w:jc w:val="both"/>
        <w:rPr>
          <w:rFonts w:ascii="Times New Roman" w:eastAsia="Nimbus Sans L" w:hAnsi="Times New Roman"/>
          <w:sz w:val="28"/>
          <w:szCs w:val="28"/>
        </w:rPr>
      </w:pPr>
    </w:p>
    <w:p w:rsidR="00DD1C90" w:rsidRDefault="00DD1C90" w:rsidP="00DD1C90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sz w:val="28"/>
          <w:szCs w:val="28"/>
        </w:rPr>
      </w:pPr>
      <w:r>
        <w:rPr>
          <w:rFonts w:ascii="Times New Roman" w:eastAsia="Nimbus Sans L" w:hAnsi="Times New Roman"/>
          <w:sz w:val="28"/>
          <w:szCs w:val="28"/>
        </w:rPr>
        <w:lastRenderedPageBreak/>
        <w:t xml:space="preserve">Порядок выборов органов самоуправления Учреждения и их компетенция определяются Уставом учреждения.                                                                                                                                     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Дошкольное учреждение осуществляет образовательную, правовую и хозяйственно-экономическую деятельность на основании лицензии, в соответствии с </w:t>
      </w:r>
      <w:r w:rsidR="0066043D">
        <w:rPr>
          <w:rFonts w:ascii="Times New Roman" w:hAnsi="Times New Roman"/>
          <w:sz w:val="28"/>
          <w:szCs w:val="28"/>
        </w:rPr>
        <w:t>Федеральным з</w:t>
      </w:r>
      <w:r>
        <w:rPr>
          <w:rFonts w:ascii="Times New Roman" w:hAnsi="Times New Roman"/>
          <w:sz w:val="28"/>
          <w:szCs w:val="28"/>
        </w:rPr>
        <w:t>аконом «Об образовании</w:t>
      </w:r>
      <w:r w:rsidR="0066043D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договором между </w:t>
      </w:r>
      <w:r w:rsidR="0066043D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и учредителем, Уставом МДОУ «Детский сад № 2</w:t>
      </w:r>
      <w:r w:rsidR="0066043D">
        <w:rPr>
          <w:rFonts w:ascii="Times New Roman" w:hAnsi="Times New Roman"/>
          <w:sz w:val="28"/>
          <w:szCs w:val="28"/>
        </w:rPr>
        <w:t xml:space="preserve">  «Родничок</w:t>
      </w:r>
      <w:r>
        <w:rPr>
          <w:rFonts w:ascii="Times New Roman" w:hAnsi="Times New Roman"/>
          <w:sz w:val="28"/>
          <w:szCs w:val="28"/>
        </w:rPr>
        <w:t>» и иными локальными актами ДОУ.</w:t>
      </w:r>
    </w:p>
    <w:p w:rsidR="00DD1C90" w:rsidRDefault="00DD1C90" w:rsidP="00DD1C90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Материальная база: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детский сад №2 - отдельно стоящее двухэтажное здание. К основному зданию прилегает территория площадью 6.000 кв. м. с групповыми участками, спортивной площадкой.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здание детского сада утопает в зелени: по всему периметру посажены деревья, на территории имеется яблоневый сад и красивые цветники, кустарники. Огромное пространство для наблюдений, экспериментирования и труда.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обеспечено центральным водоснабжением, канализацией и отоплением. Все помещения детского сада теплые и уютные, соответствуют санитарным нормам и правилам, требованиям пожарной безопасности.</w:t>
      </w:r>
    </w:p>
    <w:p w:rsidR="00DD1C90" w:rsidRDefault="001238F1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DD1C90">
        <w:rPr>
          <w:rFonts w:ascii="Times New Roman" w:hAnsi="Times New Roman"/>
          <w:sz w:val="28"/>
          <w:szCs w:val="28"/>
        </w:rPr>
        <w:t xml:space="preserve"> оснащен</w:t>
      </w:r>
      <w:r>
        <w:rPr>
          <w:rFonts w:ascii="Times New Roman" w:hAnsi="Times New Roman"/>
          <w:sz w:val="28"/>
          <w:szCs w:val="28"/>
        </w:rPr>
        <w:t>о</w:t>
      </w:r>
      <w:r w:rsidR="00DD1C90">
        <w:rPr>
          <w:rFonts w:ascii="Times New Roman" w:hAnsi="Times New Roman"/>
          <w:sz w:val="28"/>
          <w:szCs w:val="28"/>
        </w:rPr>
        <w:t xml:space="preserve"> современными техническими средствами (</w:t>
      </w:r>
      <w:r w:rsidR="0066043D">
        <w:rPr>
          <w:rFonts w:ascii="Times New Roman" w:hAnsi="Times New Roman"/>
          <w:sz w:val="28"/>
          <w:szCs w:val="28"/>
        </w:rPr>
        <w:t xml:space="preserve">интерактивные доски, </w:t>
      </w:r>
      <w:r w:rsidR="00DD1C90">
        <w:rPr>
          <w:rFonts w:ascii="Times New Roman" w:hAnsi="Times New Roman"/>
          <w:sz w:val="28"/>
          <w:szCs w:val="28"/>
        </w:rPr>
        <w:t xml:space="preserve">компьютеры, копировальные аппараты, мультимедиа проектор), есть музыкальный центр, фотоаппарат, имеются магнитофоны на каждой группе. Силами педагогического и родительского коллективов благоустроена и озеленяется территория дошкольного учреждения, созданы все условия для разнообразной, интересной и полезной деятельности детей на прогулке. Медицинское обслуживание осуществляется старшей медсестрой.  Общее санитарно-гигиеническое состояние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DD1C90">
        <w:rPr>
          <w:rFonts w:ascii="Times New Roman" w:hAnsi="Times New Roman"/>
          <w:sz w:val="28"/>
          <w:szCs w:val="28"/>
        </w:rPr>
        <w:t xml:space="preserve"> соответствует требованиям </w:t>
      </w:r>
      <w:proofErr w:type="spellStart"/>
      <w:r w:rsidR="00DD1C9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DD1C90">
        <w:rPr>
          <w:rFonts w:ascii="Times New Roman" w:hAnsi="Times New Roman"/>
          <w:sz w:val="28"/>
          <w:szCs w:val="28"/>
        </w:rPr>
        <w:t xml:space="preserve">.  </w:t>
      </w:r>
    </w:p>
    <w:p w:rsidR="00DD1C90" w:rsidRDefault="00DD1C90" w:rsidP="00DD1C90">
      <w:pPr>
        <w:widowControl w:val="0"/>
        <w:spacing w:after="0"/>
        <w:ind w:left="426" w:right="282" w:firstLine="709"/>
        <w:jc w:val="both"/>
        <w:rPr>
          <w:rFonts w:ascii="Times New Roman" w:eastAsia="Nimbus Sans L" w:hAnsi="Times New Roman"/>
          <w:spacing w:val="-2"/>
          <w:sz w:val="28"/>
          <w:szCs w:val="28"/>
        </w:rPr>
      </w:pPr>
      <w:r>
        <w:rPr>
          <w:rFonts w:ascii="Times New Roman" w:eastAsia="Nimbus Sans L" w:hAnsi="Times New Roman"/>
          <w:spacing w:val="-2"/>
          <w:sz w:val="28"/>
          <w:szCs w:val="28"/>
        </w:rPr>
        <w:t xml:space="preserve">Бюджетное финансирование производится в полном объеме и установленный срок. Распределение средств бюджета учреждения выполняется согласно бюджетной смете. Отдельным категориям воспитанников предоставляются льготы по родительской плате за </w:t>
      </w:r>
      <w:r w:rsidR="001238F1">
        <w:rPr>
          <w:rFonts w:ascii="Times New Roman" w:eastAsia="Nimbus Sans L" w:hAnsi="Times New Roman"/>
          <w:spacing w:val="-2"/>
          <w:sz w:val="28"/>
          <w:szCs w:val="28"/>
        </w:rPr>
        <w:t>присмотр и уход за</w:t>
      </w:r>
      <w:r>
        <w:rPr>
          <w:rFonts w:ascii="Times New Roman" w:eastAsia="Nimbus Sans L" w:hAnsi="Times New Roman"/>
          <w:spacing w:val="-2"/>
          <w:sz w:val="28"/>
          <w:szCs w:val="28"/>
        </w:rPr>
        <w:t xml:space="preserve"> дет</w:t>
      </w:r>
      <w:r w:rsidR="001238F1">
        <w:rPr>
          <w:rFonts w:ascii="Times New Roman" w:eastAsia="Nimbus Sans L" w:hAnsi="Times New Roman"/>
          <w:spacing w:val="-2"/>
          <w:sz w:val="28"/>
          <w:szCs w:val="28"/>
        </w:rPr>
        <w:t>ьми</w:t>
      </w:r>
      <w:r>
        <w:rPr>
          <w:rFonts w:ascii="Times New Roman" w:eastAsia="Nimbus Sans L" w:hAnsi="Times New Roman"/>
          <w:spacing w:val="-2"/>
          <w:sz w:val="28"/>
          <w:szCs w:val="28"/>
        </w:rPr>
        <w:t xml:space="preserve"> в </w:t>
      </w:r>
      <w:r w:rsidR="001238F1">
        <w:rPr>
          <w:rFonts w:ascii="Times New Roman" w:eastAsia="Nimbus Sans L" w:hAnsi="Times New Roman"/>
          <w:spacing w:val="-2"/>
          <w:sz w:val="28"/>
          <w:szCs w:val="28"/>
        </w:rPr>
        <w:t>Учреждении</w:t>
      </w:r>
      <w:r>
        <w:rPr>
          <w:rFonts w:ascii="Times New Roman" w:eastAsia="Nimbus Sans L" w:hAnsi="Times New Roman"/>
          <w:spacing w:val="-2"/>
          <w:sz w:val="28"/>
          <w:szCs w:val="28"/>
        </w:rPr>
        <w:t xml:space="preserve">, реализующем основную общеобразовательную программу дошкольного образования, в соответствии с распоряжением Главы Администрации </w:t>
      </w:r>
      <w:proofErr w:type="spellStart"/>
      <w:proofErr w:type="gramStart"/>
      <w:r>
        <w:rPr>
          <w:rFonts w:ascii="Times New Roman" w:eastAsia="Nimbus Sans L" w:hAnsi="Times New Roman"/>
          <w:spacing w:val="-2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eastAsia="Nimbus Sans L" w:hAnsi="Times New Roman"/>
          <w:spacing w:val="-2"/>
          <w:sz w:val="28"/>
          <w:szCs w:val="28"/>
        </w:rPr>
        <w:t xml:space="preserve"> муниципального района</w:t>
      </w:r>
      <w:r w:rsidR="001238F1">
        <w:rPr>
          <w:rFonts w:ascii="Times New Roman" w:eastAsia="Nimbus Sans L" w:hAnsi="Times New Roman"/>
          <w:spacing w:val="-2"/>
          <w:sz w:val="28"/>
          <w:szCs w:val="28"/>
        </w:rPr>
        <w:t>.</w:t>
      </w:r>
      <w:r>
        <w:rPr>
          <w:rFonts w:ascii="Times New Roman" w:eastAsia="Nimbus Sans L" w:hAnsi="Times New Roman"/>
          <w:spacing w:val="-2"/>
          <w:sz w:val="28"/>
          <w:szCs w:val="28"/>
        </w:rPr>
        <w:t xml:space="preserve"> </w:t>
      </w:r>
    </w:p>
    <w:p w:rsidR="00DD1C90" w:rsidRDefault="00DD1C90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295591">
        <w:rPr>
          <w:rFonts w:ascii="Times New Roman" w:hAnsi="Times New Roman"/>
          <w:sz w:val="28"/>
          <w:szCs w:val="28"/>
        </w:rPr>
        <w:t>В течение 201</w:t>
      </w:r>
      <w:r w:rsidR="001238F1">
        <w:rPr>
          <w:rFonts w:ascii="Times New Roman" w:hAnsi="Times New Roman"/>
          <w:sz w:val="28"/>
          <w:szCs w:val="28"/>
        </w:rPr>
        <w:t>5</w:t>
      </w:r>
      <w:r w:rsidRPr="00295591">
        <w:rPr>
          <w:rFonts w:ascii="Times New Roman" w:hAnsi="Times New Roman"/>
          <w:sz w:val="28"/>
          <w:szCs w:val="28"/>
        </w:rPr>
        <w:t>-201</w:t>
      </w:r>
      <w:r w:rsidR="001238F1">
        <w:rPr>
          <w:rFonts w:ascii="Times New Roman" w:hAnsi="Times New Roman"/>
          <w:sz w:val="28"/>
          <w:szCs w:val="28"/>
        </w:rPr>
        <w:t>6</w:t>
      </w:r>
      <w:r w:rsidRPr="00295591">
        <w:rPr>
          <w:rFonts w:ascii="Times New Roman" w:hAnsi="Times New Roman"/>
          <w:sz w:val="28"/>
          <w:szCs w:val="28"/>
        </w:rPr>
        <w:t xml:space="preserve"> учебного года </w:t>
      </w:r>
      <w:r w:rsidRPr="001238F1">
        <w:rPr>
          <w:rFonts w:ascii="Times New Roman" w:hAnsi="Times New Roman"/>
          <w:b/>
          <w:i/>
          <w:sz w:val="28"/>
          <w:szCs w:val="28"/>
        </w:rPr>
        <w:t>было приобретено:</w:t>
      </w:r>
    </w:p>
    <w:p w:rsidR="0029559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уличное оборудование на игровые площадки;</w:t>
      </w:r>
    </w:p>
    <w:p w:rsidR="001238F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интерактивная доска;</w:t>
      </w:r>
    </w:p>
    <w:p w:rsidR="001238F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фильтры для очистки воды;</w:t>
      </w:r>
    </w:p>
    <w:p w:rsidR="001238F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стенка в групповое помещение;</w:t>
      </w:r>
    </w:p>
    <w:p w:rsidR="001238F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детские стулья и кровати;</w:t>
      </w:r>
    </w:p>
    <w:p w:rsidR="001238F1" w:rsidRDefault="001238F1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диваны в группы «Ладушки» и «Капельки»;</w:t>
      </w:r>
    </w:p>
    <w:p w:rsidR="001238F1" w:rsidRDefault="00293FFF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постельное бельё, покры</w:t>
      </w:r>
      <w:r w:rsidR="00DA1F3F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>ала;</w:t>
      </w:r>
    </w:p>
    <w:p w:rsidR="00DA1F3F" w:rsidRDefault="00DA1F3F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жалюзи;</w:t>
      </w:r>
    </w:p>
    <w:p w:rsidR="00293FFF" w:rsidRDefault="00293FFF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DA1F3F">
        <w:rPr>
          <w:rFonts w:ascii="Times New Roman" w:hAnsi="Times New Roman"/>
          <w:b/>
          <w:i/>
          <w:sz w:val="28"/>
          <w:szCs w:val="28"/>
        </w:rPr>
        <w:t xml:space="preserve"> игрушки, дидактические пособия;</w:t>
      </w:r>
    </w:p>
    <w:p w:rsidR="00DA1F3F" w:rsidRDefault="00DA1F3F" w:rsidP="00DD1C90">
      <w:pPr>
        <w:spacing w:line="240" w:lineRule="auto"/>
        <w:ind w:left="284" w:firstLine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спортивное оборудование.</w:t>
      </w:r>
    </w:p>
    <w:p w:rsidR="00DD1C90" w:rsidRDefault="00DD1C90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93FFF">
        <w:rPr>
          <w:rFonts w:ascii="Times New Roman" w:hAnsi="Times New Roman"/>
          <w:b/>
          <w:i/>
          <w:sz w:val="28"/>
          <w:szCs w:val="28"/>
        </w:rPr>
        <w:t>Отремонтировано:</w:t>
      </w:r>
    </w:p>
    <w:p w:rsidR="00293FFF" w:rsidRDefault="00293FFF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капитальный ремонт входных крылец с установкой ограждений из нержавеющей стали;</w:t>
      </w:r>
    </w:p>
    <w:p w:rsidR="00DA1F3F" w:rsidRDefault="00DA1F3F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замена 2-х окон в группе «Светлячки»;</w:t>
      </w:r>
    </w:p>
    <w:p w:rsidR="00293FFF" w:rsidRDefault="00293FFF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косметический ремонт группы «Светлячки»;</w:t>
      </w:r>
    </w:p>
    <w:p w:rsidR="00293FFF" w:rsidRDefault="00293FFF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замена</w:t>
      </w:r>
      <w:r w:rsidR="00DA1F3F">
        <w:rPr>
          <w:rFonts w:ascii="Times New Roman" w:hAnsi="Times New Roman"/>
          <w:b/>
          <w:i/>
          <w:sz w:val="28"/>
          <w:szCs w:val="28"/>
        </w:rPr>
        <w:t xml:space="preserve"> линолеума в группе «Светлячки»;</w:t>
      </w:r>
    </w:p>
    <w:p w:rsidR="00DA1F3F" w:rsidRDefault="00DA1F3F" w:rsidP="00293FF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косметический ремонт кабинета педагога-психолога.</w:t>
      </w:r>
    </w:p>
    <w:p w:rsidR="00DA1F3F" w:rsidRDefault="00DA1F3F" w:rsidP="00DA1F3F">
      <w:pPr>
        <w:spacing w:after="0"/>
        <w:ind w:right="28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1C90" w:rsidRDefault="00DA1F3F" w:rsidP="00DA1F3F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DD1C90">
        <w:rPr>
          <w:rFonts w:ascii="Times New Roman" w:hAnsi="Times New Roman"/>
          <w:sz w:val="28"/>
          <w:szCs w:val="28"/>
        </w:rPr>
        <w:t xml:space="preserve">Для эффективного осуществления воспитательно-образовательной работы в </w:t>
      </w:r>
      <w:r w:rsidR="00C6598F">
        <w:rPr>
          <w:rFonts w:ascii="Times New Roman" w:hAnsi="Times New Roman"/>
          <w:sz w:val="28"/>
          <w:szCs w:val="28"/>
        </w:rPr>
        <w:t>Учреждении</w:t>
      </w:r>
      <w:r w:rsidR="00DD1C90">
        <w:rPr>
          <w:rFonts w:ascii="Times New Roman" w:hAnsi="Times New Roman"/>
          <w:sz w:val="28"/>
          <w:szCs w:val="28"/>
        </w:rPr>
        <w:t xml:space="preserve"> созданы необходимые условия, которые с каждым годом совершенствуются. Оборудован спортивно-музыкальный зал, кабинет </w:t>
      </w:r>
      <w:r>
        <w:rPr>
          <w:rFonts w:ascii="Times New Roman" w:hAnsi="Times New Roman"/>
          <w:sz w:val="28"/>
          <w:szCs w:val="28"/>
        </w:rPr>
        <w:t>учителя-</w:t>
      </w:r>
      <w:r w:rsidR="00DD1C90">
        <w:rPr>
          <w:rFonts w:ascii="Times New Roman" w:hAnsi="Times New Roman"/>
          <w:sz w:val="28"/>
          <w:szCs w:val="28"/>
        </w:rPr>
        <w:t>логопеда, методический кабинет,</w:t>
      </w:r>
      <w:r>
        <w:rPr>
          <w:rFonts w:ascii="Times New Roman" w:hAnsi="Times New Roman"/>
          <w:sz w:val="28"/>
          <w:szCs w:val="28"/>
        </w:rPr>
        <w:t xml:space="preserve"> кабинет педагога-психолога,</w:t>
      </w:r>
      <w:r w:rsidR="00DD1C90">
        <w:rPr>
          <w:rFonts w:ascii="Times New Roman" w:hAnsi="Times New Roman"/>
          <w:sz w:val="28"/>
          <w:szCs w:val="28"/>
        </w:rPr>
        <w:t xml:space="preserve"> медицинский кабинет. В групповых комнатах особая среда: все яркое, привлекательное, эстетичное, максимально приближенное к домашней обстановке, способствующее всестороннему развитию и эмоциональному благополучию детей. 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Развивающая среда отражает специфику программы «От  рождения  до школы»</w:t>
      </w:r>
      <w:r w:rsidR="00DA1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развивающей среды в каждой возрастной группе основывается на принципах: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уважения к нуждам и потребностям ребенка;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многофункциональности;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статичности и динамичности;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учета возрастных и половых особенностей детей;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воспитания и развития в деятельности;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творчества, самостоятельности.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C6598F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посещают </w:t>
      </w:r>
      <w:r w:rsidR="00617F2C">
        <w:rPr>
          <w:rFonts w:ascii="Times New Roman" w:hAnsi="Times New Roman"/>
          <w:sz w:val="28"/>
          <w:szCs w:val="28"/>
        </w:rPr>
        <w:t>1</w:t>
      </w:r>
      <w:r w:rsidR="00DA1F3F">
        <w:rPr>
          <w:rFonts w:ascii="Times New Roman" w:hAnsi="Times New Roman"/>
          <w:sz w:val="28"/>
          <w:szCs w:val="28"/>
        </w:rPr>
        <w:t>39</w:t>
      </w:r>
      <w:r w:rsidR="004A0818">
        <w:rPr>
          <w:rFonts w:ascii="Times New Roman" w:hAnsi="Times New Roman"/>
          <w:sz w:val="28"/>
          <w:szCs w:val="28"/>
        </w:rPr>
        <w:t xml:space="preserve"> </w:t>
      </w:r>
      <w:r w:rsidR="007F4432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, функционирует 6 групп: </w:t>
      </w:r>
      <w:r w:rsidR="00DA1F3F">
        <w:rPr>
          <w:rFonts w:ascii="Times New Roman" w:hAnsi="Times New Roman"/>
          <w:sz w:val="28"/>
          <w:szCs w:val="28"/>
        </w:rPr>
        <w:t xml:space="preserve">вторая группа </w:t>
      </w:r>
      <w:r>
        <w:rPr>
          <w:rFonts w:ascii="Times New Roman" w:hAnsi="Times New Roman"/>
          <w:sz w:val="28"/>
          <w:szCs w:val="28"/>
        </w:rPr>
        <w:t>раннего возраста, первая младшая, вторая младшая, средняя, старшая и подготовительная.</w:t>
      </w:r>
    </w:p>
    <w:p w:rsidR="00DD1C90" w:rsidRDefault="00DD1C90" w:rsidP="00DD1C90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-4"/>
        <w:tblW w:w="0" w:type="auto"/>
        <w:tblLayout w:type="fixed"/>
        <w:tblLook w:val="04A0"/>
      </w:tblPr>
      <w:tblGrid>
        <w:gridCol w:w="2835"/>
        <w:gridCol w:w="2268"/>
        <w:gridCol w:w="1134"/>
        <w:gridCol w:w="1275"/>
        <w:gridCol w:w="993"/>
        <w:gridCol w:w="850"/>
      </w:tblGrid>
      <w:tr w:rsidR="00DD1C90" w:rsidTr="00295591">
        <w:trPr>
          <w:cnfStyle w:val="100000000000"/>
        </w:trPr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21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D1C90" w:rsidRDefault="00DD1C90">
            <w:pPr>
              <w:ind w:left="34" w:right="33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-24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DD1C90" w:rsidRDefault="00DD1C90">
            <w:pPr>
              <w:ind w:right="-24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-24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</w:p>
          <w:p w:rsidR="00DD1C90" w:rsidRDefault="00DD1C90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DD1C90" w:rsidRDefault="00DD1C90">
            <w:pPr>
              <w:tabs>
                <w:tab w:val="left" w:pos="1309"/>
              </w:tabs>
              <w:ind w:left="33" w:right="34"/>
              <w:jc w:val="center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</w:tr>
      <w:tr w:rsidR="00DD1C90" w:rsidTr="00295591">
        <w:trPr>
          <w:cnfStyle w:val="000000100000"/>
        </w:trPr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 раннего 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4A081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A0818">
              <w:rPr>
                <w:rFonts w:ascii="Times New Roman" w:hAnsi="Times New Roman"/>
                <w:sz w:val="24"/>
                <w:szCs w:val="24"/>
              </w:rPr>
              <w:t>Гноми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C6598F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4347C9" w:rsidP="00984583">
            <w:pPr>
              <w:ind w:righ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9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1C90" w:rsidTr="00295591"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4A081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A0818">
              <w:rPr>
                <w:rFonts w:ascii="Times New Roman" w:hAnsi="Times New Roman"/>
                <w:sz w:val="24"/>
                <w:szCs w:val="24"/>
              </w:rPr>
              <w:t>Ладуш</w:t>
            </w:r>
            <w:r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C6598F" w:rsidP="009827B7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4A0818">
            <w:pPr>
              <w:ind w:righ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9827B7">
              <w:rPr>
                <w:rFonts w:ascii="Times New Roman" w:hAnsi="Times New Roman"/>
                <w:sz w:val="24"/>
                <w:szCs w:val="24"/>
              </w:rPr>
              <w:t>2</w:t>
            </w:r>
            <w:r w:rsidR="004A0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C90" w:rsidRPr="00010582" w:rsidTr="00295591">
        <w:trPr>
          <w:cnfStyle w:val="000000100000"/>
          <w:trHeight w:val="538"/>
        </w:trPr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4A0818" w:rsidP="009827B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DD1C90" w:rsidP="00A77946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</w:t>
            </w:r>
            <w:r w:rsidR="00C6598F" w:rsidRPr="00C65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10582" w:rsidRDefault="00DD1C90" w:rsidP="00984583">
            <w:pPr>
              <w:ind w:righ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27B7">
              <w:rPr>
                <w:rFonts w:ascii="Times New Roman" w:hAnsi="Times New Roman"/>
                <w:sz w:val="24"/>
                <w:szCs w:val="24"/>
              </w:rPr>
              <w:t>2</w:t>
            </w:r>
            <w:r w:rsidR="00C65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1C90" w:rsidTr="00295591"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4A0818" w:rsidP="004A081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DD1C90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</w:t>
            </w:r>
            <w:r w:rsidR="00C6598F" w:rsidRPr="00C65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4A0818">
            <w:pPr>
              <w:ind w:righ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617F2C">
              <w:rPr>
                <w:rFonts w:ascii="Times New Roman" w:hAnsi="Times New Roman"/>
                <w:sz w:val="24"/>
                <w:szCs w:val="24"/>
              </w:rPr>
              <w:t>2</w:t>
            </w:r>
            <w:r w:rsidR="004A0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1C90" w:rsidTr="00295591">
        <w:trPr>
          <w:cnfStyle w:val="000000100000"/>
        </w:trPr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18" w:rsidRDefault="00DD1C90" w:rsidP="004A081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818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DD1C90" w:rsidRDefault="00DD1C90" w:rsidP="004A0818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617F2C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617F2C" w:rsidP="004A0818">
            <w:pPr>
              <w:ind w:right="34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1C90" w:rsidTr="00295591">
        <w:tc>
          <w:tcPr>
            <w:cnfStyle w:val="00100000000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A0670B" w:rsidP="004A0818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818">
              <w:rPr>
                <w:rFonts w:ascii="Times New Roman" w:hAnsi="Times New Roman"/>
                <w:sz w:val="24"/>
                <w:szCs w:val="24"/>
              </w:rPr>
              <w:t>«Светлячки»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ind w:left="426" w:right="282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617F2C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598F">
              <w:rPr>
                <w:rFonts w:ascii="Times New Roman" w:hAnsi="Times New Roman"/>
                <w:sz w:val="24"/>
                <w:szCs w:val="24"/>
              </w:rPr>
              <w:t>2</w:t>
            </w:r>
            <w:r w:rsidR="00C6598F" w:rsidRPr="00C659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617F2C" w:rsidP="004A0818">
            <w:pPr>
              <w:ind w:right="34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1C90" w:rsidTr="00295591">
        <w:trPr>
          <w:cnfStyle w:val="000000100000"/>
        </w:trPr>
        <w:tc>
          <w:tcPr>
            <w:cnfStyle w:val="001000000000"/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984583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детей: 1</w:t>
            </w:r>
            <w:r w:rsidR="00984583">
              <w:rPr>
                <w:rFonts w:ascii="Times New Roman" w:hAnsi="Times New Roman"/>
                <w:sz w:val="24"/>
                <w:szCs w:val="24"/>
              </w:rPr>
              <w:t>3</w:t>
            </w:r>
            <w:r w:rsidR="00DA1F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D1C90" w:rsidRDefault="00DD1C90" w:rsidP="00DD1C90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DD1C90" w:rsidRDefault="00DD1C90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1C90" w:rsidRDefault="00DD1C90" w:rsidP="00DD1C90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pacing w:val="6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2060"/>
          <w:spacing w:val="6"/>
          <w:sz w:val="28"/>
          <w:szCs w:val="28"/>
        </w:rPr>
        <w:t>.</w:t>
      </w:r>
      <w:r>
        <w:rPr>
          <w:rFonts w:ascii="Times New Roman" w:hAnsi="Times New Roman"/>
          <w:b/>
          <w:color w:val="002060"/>
          <w:sz w:val="28"/>
          <w:szCs w:val="28"/>
        </w:rPr>
        <w:t>Показатели посещаемости и заболеваемости</w:t>
      </w:r>
    </w:p>
    <w:p w:rsidR="00DD1C90" w:rsidRDefault="00DD1C90" w:rsidP="00DD1C90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803"/>
        <w:gridCol w:w="4057"/>
        <w:gridCol w:w="2444"/>
        <w:gridCol w:w="2410"/>
      </w:tblGrid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EB4C92" w:rsidRDefault="00DD1C90" w:rsidP="0005331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058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533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058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0533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10582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 заболеваемости  детей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0C3E87" w:rsidP="000533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3316">
              <w:rPr>
                <w:rFonts w:ascii="Times New Roman" w:hAnsi="Times New Roman"/>
                <w:sz w:val="24"/>
                <w:szCs w:val="24"/>
              </w:rPr>
              <w:t>2</w:t>
            </w:r>
            <w:r w:rsidR="00053316" w:rsidRPr="00053316">
              <w:rPr>
                <w:rFonts w:ascii="Times New Roman" w:hAnsi="Times New Roman"/>
                <w:sz w:val="24"/>
                <w:szCs w:val="24"/>
              </w:rPr>
              <w:t>9</w:t>
            </w:r>
            <w:r w:rsidRPr="000533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 травматизма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0B222A" w:rsidP="000C3E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5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натуральных  норм  питания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DD1C9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5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 здоровья  воспитанников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DD1C90" w:rsidP="0098458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583">
              <w:rPr>
                <w:rFonts w:ascii="Times New Roman" w:hAnsi="Times New Roman"/>
                <w:sz w:val="24"/>
                <w:szCs w:val="24"/>
              </w:rPr>
              <w:t>1</w:t>
            </w:r>
            <w:r w:rsidR="00984583" w:rsidRPr="00984583">
              <w:rPr>
                <w:rFonts w:ascii="Times New Roman" w:hAnsi="Times New Roman"/>
                <w:sz w:val="24"/>
                <w:szCs w:val="24"/>
              </w:rPr>
              <w:t>2</w:t>
            </w:r>
            <w:r w:rsidRPr="009845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D1C90" w:rsidTr="00DD1C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детодней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дни,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4A0818" w:rsidRDefault="00984583" w:rsidP="000C3E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3316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</w:tbl>
    <w:p w:rsidR="00DD1C90" w:rsidRDefault="00DD1C90" w:rsidP="00DD1C90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Показатели пропусков по болезни одни</w:t>
      </w:r>
      <w:r w:rsidR="00C6598F">
        <w:rPr>
          <w:rFonts w:ascii="Times New Roman" w:hAnsi="Times New Roman"/>
          <w:spacing w:val="-2"/>
          <w:sz w:val="28"/>
          <w:szCs w:val="28"/>
        </w:rPr>
        <w:t>м ребенком за последний год по У</w:t>
      </w:r>
      <w:r>
        <w:rPr>
          <w:rFonts w:ascii="Times New Roman" w:hAnsi="Times New Roman"/>
          <w:spacing w:val="-2"/>
          <w:sz w:val="28"/>
          <w:szCs w:val="28"/>
        </w:rPr>
        <w:t xml:space="preserve">чреждению </w:t>
      </w:r>
      <w:r w:rsidR="00053316">
        <w:rPr>
          <w:rFonts w:ascii="Times New Roman" w:hAnsi="Times New Roman"/>
          <w:spacing w:val="-2"/>
          <w:sz w:val="28"/>
          <w:szCs w:val="28"/>
        </w:rPr>
        <w:t>не изменились</w:t>
      </w:r>
      <w:r>
        <w:rPr>
          <w:rFonts w:ascii="Times New Roman" w:hAnsi="Times New Roman"/>
          <w:spacing w:val="-2"/>
          <w:sz w:val="28"/>
          <w:szCs w:val="28"/>
        </w:rPr>
        <w:t xml:space="preserve">.  В детском  саду ведется систематическая целенаправленная работа по укреплению физического и психического здоровья воспитанников. </w:t>
      </w:r>
      <w:r>
        <w:rPr>
          <w:rFonts w:ascii="Times New Roman" w:hAnsi="Times New Roman"/>
          <w:bCs/>
          <w:sz w:val="28"/>
          <w:szCs w:val="28"/>
        </w:rPr>
        <w:t>К  физкультурно-оздоровительной  работе  в  У</w:t>
      </w:r>
      <w:r w:rsidR="00C6598F">
        <w:rPr>
          <w:rFonts w:ascii="Times New Roman" w:hAnsi="Times New Roman"/>
          <w:bCs/>
          <w:sz w:val="28"/>
          <w:szCs w:val="28"/>
        </w:rPr>
        <w:t>чреждении</w:t>
      </w:r>
      <w:r>
        <w:rPr>
          <w:rFonts w:ascii="Times New Roman" w:hAnsi="Times New Roman"/>
          <w:bCs/>
          <w:sz w:val="28"/>
          <w:szCs w:val="28"/>
        </w:rPr>
        <w:t xml:space="preserve"> привлечены специалисты: инструктор по  физической  культуре,  старшая медсестра,  педагог-психолог.</w:t>
      </w:r>
    </w:p>
    <w:p w:rsidR="00DD1C90" w:rsidRPr="00C6598F" w:rsidRDefault="00DD1C90" w:rsidP="00DD1C90">
      <w:pPr>
        <w:pStyle w:val="a3"/>
        <w:spacing w:line="276" w:lineRule="auto"/>
        <w:ind w:right="282"/>
        <w:rPr>
          <w:rFonts w:ascii="Times New Roman" w:hAnsi="Times New Roman"/>
          <w:bCs w:val="0"/>
          <w:color w:val="365F91" w:themeColor="accent1" w:themeShade="BF"/>
          <w:spacing w:val="6"/>
          <w:sz w:val="28"/>
          <w:szCs w:val="28"/>
        </w:rPr>
      </w:pPr>
    </w:p>
    <w:p w:rsidR="00DD1C90" w:rsidRPr="00C6598F" w:rsidRDefault="00DD1C90" w:rsidP="00C6598F">
      <w:pPr>
        <w:pStyle w:val="a3"/>
        <w:spacing w:line="276" w:lineRule="auto"/>
        <w:jc w:val="center"/>
        <w:rPr>
          <w:rFonts w:asciiTheme="minorHAnsi" w:hAnsiTheme="minorHAnsi" w:cstheme="minorHAnsi"/>
          <w:color w:val="403152" w:themeColor="accent4" w:themeShade="80"/>
          <w:sz w:val="28"/>
          <w:szCs w:val="28"/>
        </w:rPr>
      </w:pPr>
      <w:r w:rsidRPr="00C6598F">
        <w:rPr>
          <w:rFonts w:asciiTheme="minorHAnsi" w:hAnsiTheme="minorHAnsi" w:cstheme="minorHAnsi"/>
          <w:color w:val="403152" w:themeColor="accent4" w:themeShade="80"/>
          <w:spacing w:val="6"/>
          <w:sz w:val="28"/>
          <w:szCs w:val="28"/>
          <w:lang w:val="en-US"/>
        </w:rPr>
        <w:t>III</w:t>
      </w:r>
      <w:r w:rsidRPr="00C6598F">
        <w:rPr>
          <w:rFonts w:asciiTheme="minorHAnsi" w:hAnsiTheme="minorHAnsi" w:cstheme="minorHAnsi"/>
          <w:color w:val="403152" w:themeColor="accent4" w:themeShade="80"/>
          <w:spacing w:val="6"/>
          <w:sz w:val="28"/>
          <w:szCs w:val="28"/>
        </w:rPr>
        <w:t>. Питание детей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eastAsia="Calibri" w:hAnsi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рационального питания детей в </w:t>
      </w:r>
      <w:r w:rsidR="00C6598F">
        <w:rPr>
          <w:rFonts w:ascii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требованиями </w:t>
      </w:r>
      <w:proofErr w:type="spellStart"/>
      <w:r w:rsidRPr="00C6598F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="00C6598F" w:rsidRPr="00C6598F">
        <w:rPr>
          <w:rFonts w:ascii="Times New Roman" w:hAnsi="Times New Roman"/>
          <w:sz w:val="28"/>
          <w:szCs w:val="28"/>
          <w:lang w:eastAsia="ru-RU"/>
        </w:rPr>
        <w:t>.</w:t>
      </w:r>
      <w:r w:rsidRPr="00C659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Питание детей от 1 до 3 лет и от 3 до 7 лет различается по количеству основных пищевых веществ, суточному объему рациона, величине разовых порций и кулинарной обработкой. Кроме того для детей с аллергическими заболеваниями проводится замена продуктов, являющимися индивидуальными аллергенами.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6598F">
        <w:rPr>
          <w:rFonts w:ascii="Times New Roman" w:hAnsi="Times New Roman"/>
          <w:sz w:val="28"/>
          <w:szCs w:val="28"/>
          <w:lang w:eastAsia="ru-RU"/>
        </w:rPr>
        <w:t>Учреждении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имеется примерное  10-дневно</w:t>
      </w:r>
      <w:r w:rsidR="00C6598F">
        <w:rPr>
          <w:rFonts w:ascii="Times New Roman" w:hAnsi="Times New Roman"/>
          <w:sz w:val="28"/>
          <w:szCs w:val="28"/>
          <w:lang w:eastAsia="ru-RU"/>
        </w:rPr>
        <w:t>е меню, утвержденное заведующим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>
        <w:rPr>
          <w:rFonts w:ascii="Times New Roman" w:eastAsia="Calibri" w:hAnsi="Times New Roman"/>
          <w:sz w:val="28"/>
          <w:szCs w:val="28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по обеспечению продуктами питания выполняются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 100%.</w:t>
      </w:r>
    </w:p>
    <w:p w:rsidR="00DD1C90" w:rsidRDefault="00DD1C90" w:rsidP="00DD1C90">
      <w:pPr>
        <w:pStyle w:val="a3"/>
        <w:spacing w:line="276" w:lineRule="auto"/>
        <w:ind w:left="426" w:right="282"/>
        <w:rPr>
          <w:rFonts w:ascii="Arial" w:hAnsi="Arial" w:cs="Arial"/>
          <w:color w:val="002060"/>
          <w:sz w:val="32"/>
          <w:szCs w:val="32"/>
        </w:rPr>
      </w:pPr>
    </w:p>
    <w:p w:rsidR="00DD1C90" w:rsidRDefault="00DD1C90" w:rsidP="00DD1C90">
      <w:pPr>
        <w:spacing w:after="0"/>
        <w:ind w:left="426" w:right="282"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2060"/>
          <w:sz w:val="28"/>
          <w:szCs w:val="28"/>
        </w:rPr>
        <w:t>. Особенности образовательного процесса</w:t>
      </w:r>
    </w:p>
    <w:p w:rsidR="00C6598F" w:rsidRDefault="00C6598F" w:rsidP="00DD1C90">
      <w:pPr>
        <w:spacing w:after="0"/>
        <w:ind w:left="426"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B42711">
        <w:rPr>
          <w:rFonts w:ascii="Times New Roman" w:hAnsi="Times New Roman"/>
          <w:sz w:val="28"/>
          <w:szCs w:val="28"/>
        </w:rPr>
        <w:t>201</w:t>
      </w:r>
      <w:r w:rsidR="001708EE">
        <w:rPr>
          <w:rFonts w:ascii="Times New Roman" w:hAnsi="Times New Roman"/>
          <w:sz w:val="28"/>
          <w:szCs w:val="28"/>
        </w:rPr>
        <w:t>5</w:t>
      </w:r>
      <w:r w:rsidRPr="00B42711">
        <w:rPr>
          <w:rFonts w:ascii="Times New Roman" w:hAnsi="Times New Roman"/>
          <w:sz w:val="28"/>
          <w:szCs w:val="28"/>
        </w:rPr>
        <w:t>-201</w:t>
      </w:r>
      <w:r w:rsidR="001708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оллектив </w:t>
      </w:r>
      <w:r w:rsidR="00C6598F"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осуществлял образовательный процесс </w:t>
      </w:r>
      <w:r>
        <w:rPr>
          <w:rFonts w:ascii="Times New Roman" w:hAnsi="Times New Roman"/>
          <w:sz w:val="28"/>
          <w:szCs w:val="28"/>
        </w:rPr>
        <w:t>по основной общеобразовательной программе дошкольного образования, принятой на педагогическом совете от 05.05.201</w:t>
      </w:r>
      <w:r w:rsidR="00C659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содержание которой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соответствует основной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общеобразовательной программе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Т.С. Комаров</w:t>
      </w:r>
      <w:r>
        <w:rPr>
          <w:rFonts w:ascii="Times New Roman" w:hAnsi="Times New Roman"/>
          <w:sz w:val="28"/>
          <w:szCs w:val="28"/>
        </w:rPr>
        <w:t>ой М.А. Васильевой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201</w:t>
      </w:r>
      <w:r w:rsidR="000C3E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(от 1 до </w:t>
      </w:r>
      <w:r w:rsidR="000C3E8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лет). </w:t>
      </w:r>
      <w:proofErr w:type="gramEnd"/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DD1C90" w:rsidRPr="00C6598F" w:rsidRDefault="00DD1C90" w:rsidP="00DD1C90">
      <w:pPr>
        <w:jc w:val="center"/>
        <w:rPr>
          <w:rFonts w:ascii="Times New Roman" w:hAnsi="Times New Roman"/>
          <w:b/>
          <w:sz w:val="28"/>
          <w:szCs w:val="28"/>
        </w:rPr>
      </w:pPr>
      <w:r w:rsidRPr="00C6598F">
        <w:rPr>
          <w:rFonts w:ascii="Times New Roman" w:hAnsi="Times New Roman"/>
          <w:b/>
          <w:sz w:val="28"/>
          <w:szCs w:val="28"/>
        </w:rPr>
        <w:t xml:space="preserve">Результаты  освоения  основной  общеобразовательной  программы   </w:t>
      </w:r>
    </w:p>
    <w:p w:rsidR="00C6598F" w:rsidRPr="00C6598F" w:rsidRDefault="00DD1C90" w:rsidP="00DD1C90">
      <w:pPr>
        <w:jc w:val="center"/>
        <w:rPr>
          <w:rFonts w:ascii="Times New Roman" w:hAnsi="Times New Roman"/>
          <w:b/>
          <w:sz w:val="28"/>
          <w:szCs w:val="28"/>
        </w:rPr>
      </w:pPr>
      <w:r w:rsidRPr="00C6598F">
        <w:rPr>
          <w:rFonts w:ascii="Times New Roman" w:hAnsi="Times New Roman"/>
          <w:b/>
          <w:sz w:val="28"/>
          <w:szCs w:val="28"/>
        </w:rPr>
        <w:t xml:space="preserve">МДОУ </w:t>
      </w:r>
      <w:r w:rsidR="00C6598F" w:rsidRPr="00C6598F">
        <w:rPr>
          <w:rFonts w:ascii="Times New Roman" w:hAnsi="Times New Roman"/>
          <w:b/>
          <w:sz w:val="28"/>
          <w:szCs w:val="28"/>
        </w:rPr>
        <w:t>«Д</w:t>
      </w:r>
      <w:r w:rsidRPr="00C6598F">
        <w:rPr>
          <w:rFonts w:ascii="Times New Roman" w:hAnsi="Times New Roman"/>
          <w:b/>
          <w:sz w:val="28"/>
          <w:szCs w:val="28"/>
        </w:rPr>
        <w:t>етский  сад  № 2</w:t>
      </w:r>
      <w:r w:rsidR="00C6598F" w:rsidRPr="00C6598F">
        <w:rPr>
          <w:rFonts w:ascii="Times New Roman" w:hAnsi="Times New Roman"/>
          <w:b/>
          <w:sz w:val="28"/>
          <w:szCs w:val="28"/>
        </w:rPr>
        <w:t xml:space="preserve"> «Родничок» </w:t>
      </w:r>
    </w:p>
    <w:p w:rsidR="00DD1C90" w:rsidRPr="00C6598F" w:rsidRDefault="00C6598F" w:rsidP="00DD1C90">
      <w:pPr>
        <w:jc w:val="center"/>
        <w:rPr>
          <w:rFonts w:ascii="Times New Roman" w:hAnsi="Times New Roman"/>
          <w:b/>
          <w:sz w:val="28"/>
          <w:szCs w:val="28"/>
        </w:rPr>
      </w:pPr>
      <w:r w:rsidRPr="00C6598F">
        <w:rPr>
          <w:rFonts w:ascii="Times New Roman" w:hAnsi="Times New Roman"/>
          <w:b/>
          <w:sz w:val="28"/>
          <w:szCs w:val="28"/>
        </w:rPr>
        <w:t>за</w:t>
      </w:r>
      <w:r w:rsidR="00DD1C90" w:rsidRPr="00C6598F">
        <w:rPr>
          <w:rFonts w:ascii="Times New Roman" w:hAnsi="Times New Roman"/>
          <w:b/>
          <w:sz w:val="28"/>
          <w:szCs w:val="28"/>
        </w:rPr>
        <w:t xml:space="preserve">   201</w:t>
      </w:r>
      <w:r>
        <w:rPr>
          <w:rFonts w:ascii="Times New Roman" w:hAnsi="Times New Roman"/>
          <w:b/>
          <w:sz w:val="28"/>
          <w:szCs w:val="28"/>
        </w:rPr>
        <w:t>5</w:t>
      </w:r>
      <w:r w:rsidR="00DD1C90" w:rsidRPr="00C6598F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="00DD1C90" w:rsidRPr="00C6598F">
        <w:rPr>
          <w:rFonts w:ascii="Times New Roman" w:hAnsi="Times New Roman"/>
          <w:b/>
          <w:sz w:val="28"/>
          <w:szCs w:val="28"/>
        </w:rPr>
        <w:t xml:space="preserve"> учебный  год</w:t>
      </w:r>
    </w:p>
    <w:tbl>
      <w:tblPr>
        <w:tblStyle w:val="af5"/>
        <w:tblW w:w="0" w:type="auto"/>
        <w:tblInd w:w="250" w:type="dxa"/>
        <w:tblLook w:val="04A0"/>
      </w:tblPr>
      <w:tblGrid>
        <w:gridCol w:w="1388"/>
        <w:gridCol w:w="690"/>
        <w:gridCol w:w="670"/>
        <w:gridCol w:w="659"/>
        <w:gridCol w:w="690"/>
        <w:gridCol w:w="670"/>
        <w:gridCol w:w="659"/>
        <w:gridCol w:w="690"/>
        <w:gridCol w:w="670"/>
        <w:gridCol w:w="659"/>
        <w:gridCol w:w="690"/>
        <w:gridCol w:w="670"/>
        <w:gridCol w:w="659"/>
      </w:tblGrid>
      <w:tr w:rsidR="00DD1C90" w:rsidTr="00DD1C90">
        <w:trPr>
          <w:trHeight w:val="54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DD1C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1C90" w:rsidTr="00DD1C90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90" w:rsidRDefault="00DD1C90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0C3E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DD1C90" w:rsidP="000C3E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</w:t>
            </w:r>
            <w:r w:rsidR="000C3E87">
              <w:rPr>
                <w:rFonts w:ascii="Times New Roman" w:hAnsi="Times New Roman"/>
                <w:b/>
              </w:rPr>
              <w:t>е развитие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 w:rsidP="000C3E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</w:t>
            </w:r>
            <w:r w:rsidR="000C3E87">
              <w:rPr>
                <w:rFonts w:ascii="Times New Roman" w:hAnsi="Times New Roman"/>
                <w:b/>
              </w:rPr>
              <w:t>коммуникативное развитие</w:t>
            </w:r>
          </w:p>
        </w:tc>
      </w:tr>
      <w:tr w:rsidR="00DD1C90" w:rsidTr="00DD1C90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90" w:rsidRDefault="00DD1C90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Default="00DD1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 уровень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 уровень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 уровень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Default="00DD1C9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</w:tr>
      <w:tr w:rsidR="00DD1C90" w:rsidRPr="00B42711" w:rsidTr="00DD1C90">
        <w:trPr>
          <w:trHeight w:val="811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  <w:r w:rsidRPr="00984583">
              <w:rPr>
                <w:rFonts w:ascii="Times New Roman" w:hAnsi="Times New Roman"/>
                <w:b/>
              </w:rPr>
              <w:t>1-ая  младшая</w:t>
            </w:r>
          </w:p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984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3E87">
              <w:rPr>
                <w:rFonts w:ascii="Times New Roman" w:hAnsi="Times New Roman"/>
              </w:rPr>
              <w:t>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984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3E87">
              <w:rPr>
                <w:rFonts w:ascii="Times New Roman" w:hAnsi="Times New Roman"/>
              </w:rPr>
              <w:t>0%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DD1C90">
            <w:pPr>
              <w:jc w:val="center"/>
              <w:rPr>
                <w:rFonts w:ascii="Times New Roman" w:hAnsi="Times New Roman"/>
              </w:rPr>
            </w:pPr>
            <w:r w:rsidRPr="00B42711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984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DD1C90"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984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D1C90"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DD1C90">
            <w:pPr>
              <w:jc w:val="center"/>
              <w:rPr>
                <w:rFonts w:ascii="Times New Roman" w:hAnsi="Times New Roman"/>
              </w:rPr>
            </w:pPr>
            <w:r w:rsidRPr="000C3E87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0C3E87">
            <w:pPr>
              <w:jc w:val="center"/>
              <w:rPr>
                <w:rFonts w:ascii="Times New Roman" w:hAnsi="Times New Roman"/>
              </w:rPr>
            </w:pPr>
            <w:r w:rsidRPr="000C3E87">
              <w:rPr>
                <w:rFonts w:ascii="Times New Roman" w:hAnsi="Times New Roman"/>
              </w:rPr>
              <w:t>50</w:t>
            </w:r>
            <w:r w:rsidR="00DD1C90"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DD1C90" w:rsidP="000C3E87">
            <w:pPr>
              <w:jc w:val="center"/>
              <w:rPr>
                <w:rFonts w:ascii="Times New Roman" w:hAnsi="Times New Roman"/>
              </w:rPr>
            </w:pPr>
            <w:r w:rsidRPr="000C3E87">
              <w:rPr>
                <w:rFonts w:ascii="Times New Roman" w:hAnsi="Times New Roman"/>
              </w:rPr>
              <w:t>5</w:t>
            </w:r>
            <w:r w:rsidR="000C3E87" w:rsidRPr="000C3E87">
              <w:rPr>
                <w:rFonts w:ascii="Times New Roman" w:hAnsi="Times New Roman"/>
              </w:rPr>
              <w:t>0</w:t>
            </w:r>
            <w:r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19767E" w:rsidRDefault="00DD1C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C3E87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9845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3E87">
              <w:rPr>
                <w:rFonts w:ascii="Times New Roman" w:hAnsi="Times New Roman"/>
              </w:rPr>
              <w:t>0</w:t>
            </w:r>
            <w:r w:rsidR="00DD1C90"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984583" w:rsidP="000C3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3E87">
              <w:rPr>
                <w:rFonts w:ascii="Times New Roman" w:hAnsi="Times New Roman"/>
              </w:rPr>
              <w:t>0</w:t>
            </w:r>
            <w:r w:rsidR="00DD1C90" w:rsidRPr="000C3E87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0C3E87" w:rsidRDefault="00DD1C90">
            <w:pPr>
              <w:jc w:val="center"/>
              <w:rPr>
                <w:rFonts w:ascii="Times New Roman" w:hAnsi="Times New Roman"/>
              </w:rPr>
            </w:pPr>
            <w:r w:rsidRPr="000C3E87">
              <w:rPr>
                <w:rFonts w:ascii="Times New Roman" w:hAnsi="Times New Roman"/>
              </w:rPr>
              <w:t>_</w:t>
            </w:r>
          </w:p>
        </w:tc>
      </w:tr>
      <w:tr w:rsidR="00DD1C90" w:rsidRPr="00B42711" w:rsidTr="00DD1C90">
        <w:trPr>
          <w:trHeight w:val="82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  <w:r w:rsidRPr="00B42711">
              <w:rPr>
                <w:rFonts w:ascii="Times New Roman" w:hAnsi="Times New Roman"/>
                <w:b/>
              </w:rPr>
              <w:t>2-ая  младшая</w:t>
            </w:r>
          </w:p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BF41D5" w:rsidRDefault="00BF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BF41D5" w:rsidP="00BF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BF41D5" w:rsidP="001708EE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5</w:t>
            </w:r>
            <w:r w:rsidR="001708EE">
              <w:rPr>
                <w:rFonts w:ascii="Times New Roman" w:hAnsi="Times New Roman"/>
              </w:rPr>
              <w:t>2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BF41D5" w:rsidP="001708EE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4</w:t>
            </w:r>
            <w:r w:rsidR="001708EE">
              <w:rPr>
                <w:rFonts w:ascii="Times New Roman" w:hAnsi="Times New Roman"/>
              </w:rPr>
              <w:t>8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 w:rsidP="001708EE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5</w:t>
            </w:r>
            <w:r w:rsidR="001708EE">
              <w:rPr>
                <w:rFonts w:ascii="Times New Roman" w:hAnsi="Times New Roman"/>
              </w:rPr>
              <w:t>4</w:t>
            </w:r>
            <w:r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1708EE" w:rsidP="00BF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170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 w:rsidP="001708EE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5</w:t>
            </w:r>
            <w:r w:rsidR="001708EE">
              <w:rPr>
                <w:rFonts w:ascii="Times New Roman" w:hAnsi="Times New Roman"/>
              </w:rPr>
              <w:t>0</w:t>
            </w:r>
            <w:r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</w:tr>
      <w:tr w:rsidR="00DD1C90" w:rsidRPr="00B42711" w:rsidTr="00DD1C90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  <w:r w:rsidRPr="00984583">
              <w:rPr>
                <w:rFonts w:ascii="Times New Roman" w:hAnsi="Times New Roman"/>
                <w:b/>
              </w:rPr>
              <w:t>средняя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BF41D5" w:rsidRDefault="00263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263B74" w:rsidP="00263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263B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263B74" w:rsidP="00BF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7775AE" w:rsidP="00BF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777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777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777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D1C90" w:rsidRPr="00BF41D5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F41D5" w:rsidRDefault="00DD1C90">
            <w:pPr>
              <w:jc w:val="center"/>
              <w:rPr>
                <w:rFonts w:ascii="Times New Roman" w:hAnsi="Times New Roman"/>
              </w:rPr>
            </w:pPr>
            <w:r w:rsidRPr="00BF41D5">
              <w:rPr>
                <w:rFonts w:ascii="Times New Roman" w:hAnsi="Times New Roman"/>
              </w:rPr>
              <w:t>_</w:t>
            </w:r>
          </w:p>
        </w:tc>
      </w:tr>
      <w:tr w:rsidR="00DD1C90" w:rsidRPr="00B42711" w:rsidTr="00DD1C90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  <w:r w:rsidRPr="008A7685">
              <w:rPr>
                <w:rFonts w:ascii="Times New Roman" w:hAnsi="Times New Roman"/>
                <w:b/>
              </w:rPr>
              <w:t>старшая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9109BE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  <w:p w:rsidR="00DD1C90" w:rsidRPr="009109BE" w:rsidRDefault="00DD1C90">
            <w:pPr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 w:rsidP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DD1C90">
            <w:pPr>
              <w:jc w:val="center"/>
              <w:rPr>
                <w:rFonts w:ascii="Times New Roman" w:hAnsi="Times New Roman"/>
              </w:rPr>
            </w:pPr>
            <w:r w:rsidRPr="009109BE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DD1C90">
            <w:pPr>
              <w:jc w:val="center"/>
              <w:rPr>
                <w:rFonts w:ascii="Times New Roman" w:hAnsi="Times New Roman"/>
              </w:rPr>
            </w:pPr>
            <w:r w:rsidRPr="009109BE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8A7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DD1C90">
            <w:pPr>
              <w:jc w:val="center"/>
              <w:rPr>
                <w:rFonts w:ascii="Times New Roman" w:hAnsi="Times New Roman"/>
              </w:rPr>
            </w:pPr>
            <w:r w:rsidRPr="009109BE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6261E1" w:rsidP="009109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1C90" w:rsidRPr="009109BE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9109BE" w:rsidRDefault="00DD1C90">
            <w:pPr>
              <w:jc w:val="center"/>
              <w:rPr>
                <w:rFonts w:ascii="Times New Roman" w:hAnsi="Times New Roman"/>
              </w:rPr>
            </w:pPr>
            <w:r w:rsidRPr="009109BE">
              <w:rPr>
                <w:rFonts w:ascii="Times New Roman" w:hAnsi="Times New Roman"/>
              </w:rPr>
              <w:t>_</w:t>
            </w:r>
          </w:p>
        </w:tc>
      </w:tr>
      <w:tr w:rsidR="00DD1C90" w:rsidTr="00DD1C90">
        <w:trPr>
          <w:trHeight w:val="54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B42711" w:rsidRDefault="00DD1C90">
            <w:pPr>
              <w:jc w:val="both"/>
              <w:rPr>
                <w:rFonts w:ascii="Times New Roman" w:hAnsi="Times New Roman"/>
                <w:b/>
              </w:rPr>
            </w:pPr>
            <w:r w:rsidRPr="001708EE">
              <w:rPr>
                <w:rFonts w:ascii="Times New Roman" w:hAnsi="Times New Roman"/>
                <w:b/>
              </w:rPr>
              <w:t>подготовительная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90" w:rsidRPr="00295591" w:rsidRDefault="00170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261E1">
              <w:rPr>
                <w:rFonts w:ascii="Times New Roman" w:hAnsi="Times New Roman"/>
              </w:rPr>
              <w:t>4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  <w:p w:rsidR="00DD1C90" w:rsidRPr="00295591" w:rsidRDefault="00DD1C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DD1C90">
            <w:pPr>
              <w:jc w:val="center"/>
              <w:rPr>
                <w:rFonts w:ascii="Times New Roman" w:hAnsi="Times New Roman"/>
              </w:rPr>
            </w:pPr>
            <w:r w:rsidRPr="00295591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8A7685" w:rsidP="0029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8A7685" w:rsidP="0029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DD1C90">
            <w:pPr>
              <w:jc w:val="center"/>
              <w:rPr>
                <w:rFonts w:ascii="Times New Roman" w:hAnsi="Times New Roman"/>
              </w:rPr>
            </w:pPr>
            <w:r w:rsidRPr="00295591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1708EE" w:rsidP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261E1">
              <w:rPr>
                <w:rFonts w:ascii="Times New Roman" w:hAnsi="Times New Roman"/>
              </w:rPr>
              <w:t>2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6261E1" w:rsidP="00170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DD1C90">
            <w:pPr>
              <w:jc w:val="center"/>
              <w:rPr>
                <w:rFonts w:ascii="Times New Roman" w:hAnsi="Times New Roman"/>
              </w:rPr>
            </w:pPr>
            <w:r w:rsidRPr="00295591">
              <w:rPr>
                <w:rFonts w:ascii="Times New Roman" w:hAnsi="Times New Roman"/>
              </w:rPr>
              <w:t>_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1708EE" w:rsidP="006261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261E1">
              <w:rPr>
                <w:rFonts w:ascii="Times New Roman" w:hAnsi="Times New Roman"/>
              </w:rPr>
              <w:t>8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6261E1" w:rsidP="0029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1C90" w:rsidRPr="00295591">
              <w:rPr>
                <w:rFonts w:ascii="Times New Roman" w:hAnsi="Times New Roman"/>
              </w:rPr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90" w:rsidRPr="00295591" w:rsidRDefault="00DD1C90">
            <w:pPr>
              <w:jc w:val="center"/>
              <w:rPr>
                <w:rFonts w:ascii="Times New Roman" w:hAnsi="Times New Roman"/>
              </w:rPr>
            </w:pPr>
            <w:r w:rsidRPr="00295591">
              <w:rPr>
                <w:rFonts w:ascii="Times New Roman" w:hAnsi="Times New Roman"/>
              </w:rPr>
              <w:t>_</w:t>
            </w:r>
          </w:p>
        </w:tc>
      </w:tr>
    </w:tbl>
    <w:p w:rsidR="00295591" w:rsidRDefault="00295591" w:rsidP="00295591">
      <w:pPr>
        <w:suppressAutoHyphens w:val="0"/>
        <w:rPr>
          <w:rFonts w:ascii="Times New Roman" w:hAnsi="Times New Roman"/>
          <w:b/>
          <w:sz w:val="28"/>
          <w:szCs w:val="28"/>
        </w:rPr>
      </w:pPr>
    </w:p>
    <w:p w:rsidR="00DD1C90" w:rsidRDefault="00DD1C90" w:rsidP="00295591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воспитанники </w:t>
      </w:r>
      <w:r w:rsidR="00C6598F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принимали активное участие </w:t>
      </w:r>
      <w:r>
        <w:rPr>
          <w:rFonts w:ascii="Times New Roman" w:hAnsi="Times New Roman"/>
          <w:kern w:val="0"/>
          <w:sz w:val="28"/>
          <w:szCs w:val="28"/>
        </w:rPr>
        <w:t>в конкурсах, выставках, соревнованиях, становились призерами и победителями:</w:t>
      </w:r>
    </w:p>
    <w:p w:rsidR="00DD1C90" w:rsidRDefault="00DD1C90" w:rsidP="00DD1C90">
      <w:pPr>
        <w:spacing w:after="0" w:line="240" w:lineRule="auto"/>
        <w:ind w:left="284" w:hanging="142"/>
        <w:jc w:val="both"/>
        <w:rPr>
          <w:rFonts w:ascii="Times New Roman" w:hAnsi="Times New Roman"/>
          <w:kern w:val="0"/>
          <w:sz w:val="28"/>
          <w:szCs w:val="28"/>
        </w:rPr>
      </w:pPr>
    </w:p>
    <w:tbl>
      <w:tblPr>
        <w:tblW w:w="9780" w:type="dxa"/>
        <w:tblLayout w:type="fixed"/>
        <w:tblLook w:val="04A0"/>
      </w:tblPr>
      <w:tblGrid>
        <w:gridCol w:w="3896"/>
        <w:gridCol w:w="3332"/>
        <w:gridCol w:w="2552"/>
      </w:tblGrid>
      <w:tr w:rsidR="00DD1C90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Название</w:t>
            </w:r>
          </w:p>
          <w:p w:rsidR="00DD1C90" w:rsidRDefault="00DD1C90">
            <w:pPr>
              <w:keepNext/>
              <w:tabs>
                <w:tab w:val="num" w:pos="576"/>
              </w:tabs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мероприятий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Достижения</w:t>
            </w:r>
          </w:p>
          <w:p w:rsidR="00DD1C90" w:rsidRDefault="00DD1C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:rsidR="00DD1C90" w:rsidRDefault="00DD1C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Уровень участия</w:t>
            </w:r>
          </w:p>
          <w:p w:rsidR="00DD1C90" w:rsidRDefault="00DD1C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(муниципальный, региональный, федеральный)</w:t>
            </w:r>
          </w:p>
        </w:tc>
      </w:tr>
      <w:tr w:rsidR="00DD1C90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93396" w:rsidRDefault="00393396" w:rsidP="0065266F">
            <w:pPr>
              <w:suppressAutoHyphens w:val="0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 подготовительной к школе группы "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Светлячки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="007E1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старшей группы  «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Солнышко»</w:t>
            </w:r>
            <w:r w:rsidR="007E1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приняли участие в фестивале "</w:t>
            </w:r>
            <w:r w:rsidR="007E1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Безопасное движение  - </w:t>
            </w:r>
            <w:r w:rsidR="007E1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это жизнь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DD1C90" w:rsidRDefault="00DD1C90" w:rsidP="0065266F">
            <w:pPr>
              <w:suppressAutoHyphens w:val="0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D1C90" w:rsidRDefault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Диплом</w:t>
            </w:r>
            <w:r w:rsidR="0065266F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="00883623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="0065266F">
              <w:rPr>
                <w:rFonts w:ascii="Times New Roman" w:hAnsi="Times New Roman"/>
                <w:kern w:val="0"/>
                <w:sz w:val="28"/>
                <w:szCs w:val="28"/>
              </w:rPr>
              <w:t>место «Конкурс вокалистов»;</w:t>
            </w:r>
          </w:p>
          <w:p w:rsidR="00883623" w:rsidRDefault="0095493A" w:rsidP="00652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Диплом</w:t>
            </w:r>
            <w:r w:rsidR="0065266F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="00883623">
              <w:rPr>
                <w:rFonts w:ascii="Times New Roman" w:hAnsi="Times New Roman"/>
                <w:kern w:val="0"/>
                <w:sz w:val="28"/>
                <w:szCs w:val="28"/>
              </w:rPr>
              <w:t xml:space="preserve">2место </w:t>
            </w:r>
            <w:r w:rsidR="0065266F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65266F" w:rsidRDefault="004D0A63" w:rsidP="00652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65266F">
              <w:rPr>
                <w:rFonts w:ascii="Times New Roman" w:hAnsi="Times New Roman"/>
                <w:kern w:val="0"/>
                <w:sz w:val="28"/>
                <w:szCs w:val="28"/>
              </w:rPr>
              <w:t>«Конкурс танцевальных коллективов»;</w:t>
            </w:r>
          </w:p>
          <w:p w:rsidR="002A043F" w:rsidRDefault="002A043F" w:rsidP="00652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95493A" w:rsidRDefault="0095493A" w:rsidP="00652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Диплом </w:t>
            </w:r>
            <w:r w:rsidR="00883623">
              <w:rPr>
                <w:rFonts w:ascii="Times New Roman" w:hAnsi="Times New Roman"/>
                <w:kern w:val="0"/>
                <w:sz w:val="28"/>
                <w:szCs w:val="28"/>
              </w:rPr>
              <w:t>2 место</w:t>
            </w:r>
          </w:p>
          <w:p w:rsidR="0095493A" w:rsidRDefault="0095493A" w:rsidP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«Конкурс литературного чтения»</w:t>
            </w:r>
          </w:p>
          <w:p w:rsidR="007775AE" w:rsidRDefault="007775AE" w:rsidP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Диплом 3 место </w:t>
            </w:r>
          </w:p>
          <w:p w:rsidR="007775AE" w:rsidRDefault="007775AE" w:rsidP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Казанкин</w:t>
            </w:r>
            <w:r w:rsidR="009330A3">
              <w:rPr>
                <w:rFonts w:ascii="Times New Roman" w:hAnsi="Times New Roman"/>
                <w:kern w:val="0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Александр</w:t>
            </w:r>
            <w:r w:rsidR="009330A3">
              <w:rPr>
                <w:rFonts w:ascii="Times New Roman" w:hAnsi="Times New Roman"/>
                <w:kern w:val="0"/>
                <w:sz w:val="28"/>
                <w:szCs w:val="28"/>
              </w:rPr>
              <w:t>е,</w:t>
            </w:r>
          </w:p>
          <w:p w:rsidR="009330A3" w:rsidRDefault="009330A3" w:rsidP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Полетаевой Марии</w:t>
            </w:r>
          </w:p>
          <w:p w:rsidR="007775AE" w:rsidRDefault="009330A3" w:rsidP="009549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 w:rsidR="007775AE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номинации                                  «Лучшая творческая работа»</w:t>
            </w:r>
          </w:p>
          <w:p w:rsidR="0095493A" w:rsidRDefault="0095493A" w:rsidP="004D0A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D1C90" w:rsidRDefault="00186EDE">
            <w:pPr>
              <w:snapToGrid w:val="0"/>
              <w:spacing w:after="0" w:line="240" w:lineRule="auto"/>
              <w:ind w:right="176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  <w:r w:rsidR="00954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1C90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DD1C90" w:rsidRDefault="00DD1C90" w:rsidP="0065266F">
            <w:pPr>
              <w:suppressAutoHyphens w:val="0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 подготовительной к школе группы "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Светлячки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" приняли участие в фестивале "Восходящие звездочки".</w:t>
            </w:r>
          </w:p>
          <w:p w:rsidR="00DD1C90" w:rsidRDefault="00DD1C90" w:rsidP="006526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CA3">
              <w:rPr>
                <w:rFonts w:ascii="Times New Roman" w:hAnsi="Times New Roman"/>
                <w:sz w:val="28"/>
                <w:szCs w:val="28"/>
              </w:rPr>
              <w:t>Благодарность</w:t>
            </w:r>
            <w:r w:rsidRPr="00C54C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 Администрации Управления образования и Детской школы искусств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DD1C90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65266F" w:rsidRDefault="0065266F" w:rsidP="004D0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DD1C90" w:rsidRDefault="0065266F" w:rsidP="008836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школе группы "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Светлячки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старшей группы  «Солнышко»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приняли участие в экологической конференции"  «Эта Земля твоя и моя»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  <w:hideMark/>
          </w:tcPr>
          <w:p w:rsidR="00DD1C90" w:rsidRDefault="004D0A63" w:rsidP="00AC1E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за активное участие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  <w:r w:rsidRPr="004D0A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экологической конференции"  «Эта Земля твоя и моя»</w:t>
            </w:r>
            <w:r w:rsidR="00AC1E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номинации агитбригада; грамот</w:t>
            </w:r>
            <w:r w:rsidR="009330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AC1E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 рисунки</w:t>
            </w:r>
          </w:p>
          <w:p w:rsidR="007775AE" w:rsidRDefault="007775AE" w:rsidP="00AC1E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D1C90" w:rsidRDefault="0065266F" w:rsidP="004D0A6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7775AE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7775AE" w:rsidRDefault="007775AE" w:rsidP="002A0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 подготовительной к</w:t>
            </w:r>
            <w:r w:rsidR="002A04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школе группы " Светлячки "  старшей группы  «Солнышко»</w:t>
            </w:r>
            <w:r w:rsidR="009330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второй младшей группы «Почемучки»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приняли участие в конкурсе рисунков</w:t>
            </w:r>
            <w:r w:rsidR="009330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04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«Любимый </w:t>
            </w:r>
            <w:proofErr w:type="spellStart"/>
            <w:r w:rsidR="002A04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мультгерой</w:t>
            </w:r>
            <w:proofErr w:type="spellEnd"/>
            <w:r w:rsidR="002A04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2A043F" w:rsidRDefault="002A043F" w:rsidP="002A04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Диплом 2 место</w:t>
            </w:r>
          </w:p>
          <w:p w:rsidR="002A043F" w:rsidRDefault="002A043F" w:rsidP="002A04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Ксюше Мурашовой,</w:t>
            </w:r>
          </w:p>
          <w:p w:rsidR="002A043F" w:rsidRDefault="002A043F" w:rsidP="002A04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Диплом 1 место</w:t>
            </w:r>
          </w:p>
          <w:p w:rsidR="002A043F" w:rsidRDefault="002A043F" w:rsidP="002A04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Быковой Маргарите</w:t>
            </w:r>
          </w:p>
          <w:p w:rsidR="007775AE" w:rsidRDefault="007775AE" w:rsidP="004D0A6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7775AE" w:rsidRDefault="00F628B5" w:rsidP="004D0A6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DD1C90" w:rsidTr="00295591">
        <w:trPr>
          <w:trHeight w:val="16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DD1C90" w:rsidRDefault="0065266F" w:rsidP="00883623">
            <w:pPr>
              <w:suppressAutoHyphens w:val="0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 подготовительной к школе группы 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 Светлячки " и старшей группы  «Солнышко»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приняли участие в фестивале ямщицкой дорожной песни</w:t>
            </w:r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Глобальном песенном </w:t>
            </w:r>
            <w:proofErr w:type="spellStart"/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фдэшмобе</w:t>
            </w:r>
            <w:proofErr w:type="spellEnd"/>
            <w:r w:rsidR="008836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«Страна Ямщика» - песенный край России.</w:t>
            </w:r>
            <w:proofErr w:type="gram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99FF"/>
          </w:tcPr>
          <w:p w:rsidR="00DD1C90" w:rsidRDefault="0095493A" w:rsidP="004D0A6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танцевальному коллективу за победу в районном конкурсе детского творчества «Восходящие звёздочки СТРАНЫ ЯМЩИКА» в рамках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фестиваля  ямщицкой дорожной песни «Страна Ямщика» - песенный край России.</w:t>
            </w:r>
          </w:p>
          <w:p w:rsidR="0095493A" w:rsidRDefault="0095493A" w:rsidP="004D0A6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  <w:proofErr w:type="spellStart"/>
            <w:r w:rsidR="009D6085">
              <w:rPr>
                <w:rFonts w:ascii="Times New Roman" w:hAnsi="Times New Roman"/>
                <w:sz w:val="28"/>
                <w:szCs w:val="28"/>
              </w:rPr>
              <w:t>Бурлаковой</w:t>
            </w:r>
            <w:proofErr w:type="spellEnd"/>
            <w:r w:rsidR="009D6085">
              <w:rPr>
                <w:rFonts w:ascii="Times New Roman" w:hAnsi="Times New Roman"/>
                <w:sz w:val="28"/>
                <w:szCs w:val="28"/>
              </w:rPr>
              <w:t xml:space="preserve"> Александре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за победу в районном конкурсе детского творчества</w:t>
            </w:r>
            <w:r w:rsidR="009D6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«Восходящие звёздочки СТРАНЫ ЯМЩИКА» в рамках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фестиваля  ямщицкой дорожной песни «Страна Ямщика» - песенный край России</w:t>
            </w:r>
            <w:r w:rsidR="009D6085">
              <w:rPr>
                <w:rFonts w:ascii="Times New Roman" w:hAnsi="Times New Roman"/>
                <w:sz w:val="28"/>
                <w:szCs w:val="28"/>
              </w:rPr>
              <w:t xml:space="preserve"> в номинации  вокалисты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3623" w:rsidRDefault="00883623" w:rsidP="0088362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9D6085">
              <w:rPr>
                <w:rFonts w:ascii="Times New Roman" w:hAnsi="Times New Roman"/>
                <w:sz w:val="28"/>
                <w:szCs w:val="28"/>
              </w:rPr>
              <w:t>Трофимовой Варваре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победу в районном конкурсе</w:t>
            </w:r>
            <w:r w:rsidR="009D6085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9D6085">
              <w:rPr>
                <w:rFonts w:ascii="Times New Roman" w:hAnsi="Times New Roman"/>
                <w:sz w:val="28"/>
                <w:szCs w:val="28"/>
              </w:rPr>
              <w:t xml:space="preserve">детского творчества в номинации </w:t>
            </w:r>
            <w:r w:rsidR="009D6085">
              <w:rPr>
                <w:rFonts w:ascii="Times New Roman" w:hAnsi="Times New Roman"/>
                <w:kern w:val="0"/>
                <w:sz w:val="28"/>
                <w:szCs w:val="28"/>
              </w:rPr>
              <w:t>литературного чтения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«Восходящие звёздочки СТРАНЫ ЯМЩИКА» в рамках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фестиваля  ямщицкой дорожной песни «Страна Ямщика» - песенный край России.</w:t>
            </w:r>
          </w:p>
          <w:p w:rsidR="0095493A" w:rsidRDefault="0095493A" w:rsidP="004D0A6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D1C90" w:rsidRDefault="0065266F" w:rsidP="004D0A6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</w:t>
            </w:r>
          </w:p>
        </w:tc>
      </w:tr>
    </w:tbl>
    <w:p w:rsidR="00DD1C90" w:rsidRDefault="00DD1C90" w:rsidP="004D0A63">
      <w:pPr>
        <w:spacing w:after="0"/>
        <w:ind w:left="426" w:right="282" w:firstLine="709"/>
        <w:jc w:val="center"/>
        <w:rPr>
          <w:rFonts w:ascii="Arial" w:hAnsi="Arial" w:cs="Arial"/>
          <w:sz w:val="24"/>
          <w:szCs w:val="24"/>
        </w:rPr>
      </w:pPr>
    </w:p>
    <w:p w:rsidR="00DD1C90" w:rsidRDefault="00DD1C90" w:rsidP="00E20A01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33386">
        <w:rPr>
          <w:rFonts w:ascii="Times New Roman" w:hAnsi="Times New Roman"/>
          <w:sz w:val="28"/>
          <w:szCs w:val="28"/>
        </w:rPr>
        <w:t>201</w:t>
      </w:r>
      <w:r w:rsidR="009D6085">
        <w:rPr>
          <w:rFonts w:ascii="Times New Roman" w:hAnsi="Times New Roman"/>
          <w:sz w:val="28"/>
          <w:szCs w:val="28"/>
        </w:rPr>
        <w:t>5</w:t>
      </w:r>
      <w:r w:rsidRPr="00933386">
        <w:rPr>
          <w:rFonts w:ascii="Times New Roman" w:hAnsi="Times New Roman"/>
          <w:sz w:val="28"/>
          <w:szCs w:val="28"/>
        </w:rPr>
        <w:t>-201</w:t>
      </w:r>
      <w:r w:rsidR="009D60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 образовательный процесс в </w:t>
      </w:r>
      <w:r w:rsidR="00E20A01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осуществляли  </w:t>
      </w:r>
      <w:r w:rsidR="004D0A63" w:rsidRPr="004D0A6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педагогов, из них: воспитателей - </w:t>
      </w:r>
      <w:r w:rsidR="004D0A63" w:rsidRPr="004D0A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инструктор по физической культуре -1, учитель-логопед-1, музыкальный руководитель– 1, педагог-психолог – 1.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</w:p>
    <w:p w:rsidR="00DD1C90" w:rsidRDefault="00DD1C90" w:rsidP="00DD1C90">
      <w:pPr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4322" w:type="pct"/>
        <w:tblInd w:w="534" w:type="dxa"/>
        <w:tblLook w:val="04A0"/>
      </w:tblPr>
      <w:tblGrid>
        <w:gridCol w:w="1274"/>
        <w:gridCol w:w="1157"/>
        <w:gridCol w:w="1124"/>
        <w:gridCol w:w="1507"/>
        <w:gridCol w:w="1231"/>
        <w:gridCol w:w="2347"/>
      </w:tblGrid>
      <w:tr w:rsidR="00DD1C90" w:rsidTr="00DD1C90"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Квалификационная 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</w:t>
            </w:r>
            <w:bookmarkEnd w:id="0"/>
            <w:bookmarkEnd w:id="1"/>
          </w:p>
        </w:tc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1C90" w:rsidRDefault="00DD1C90">
            <w:pPr>
              <w:suppressAutoHyphens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</w:t>
            </w:r>
          </w:p>
        </w:tc>
      </w:tr>
      <w:tr w:rsidR="00DD1C90" w:rsidTr="00DD1C90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Среднее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(педагогическое)</w:t>
            </w:r>
          </w:p>
        </w:tc>
      </w:tr>
      <w:tr w:rsidR="00DD1C90" w:rsidTr="00DD1C90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E20A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D1C90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E20A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D1C90" w:rsidRPr="00E30A0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531">
              <w:rPr>
                <w:rFonts w:ascii="Times New Roman" w:hAnsi="Times New Roman"/>
                <w:b/>
                <w:sz w:val="28"/>
                <w:szCs w:val="28"/>
              </w:rPr>
              <w:t>7 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727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D1C90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1C90" w:rsidRDefault="00DD1C90" w:rsidP="00DD1C90">
      <w:pPr>
        <w:spacing w:after="0"/>
        <w:ind w:left="426" w:right="282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84583" w:rsidRPr="003A080D" w:rsidRDefault="00DD1C90" w:rsidP="00E20A01">
      <w:pPr>
        <w:tabs>
          <w:tab w:val="left" w:pos="567"/>
          <w:tab w:val="left" w:pos="851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Каждые 5 лет педагоги проходят профессиональную переподготовку. В течение учебного года курсовую переподготовку на базе </w:t>
      </w:r>
      <w:r>
        <w:rPr>
          <w:rFonts w:ascii="Times New Roman" w:hAnsi="Times New Roman"/>
          <w:sz w:val="28"/>
          <w:szCs w:val="28"/>
        </w:rPr>
        <w:t xml:space="preserve"> ГОАУ ЯО ИРО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прошли  </w:t>
      </w:r>
      <w:r w:rsidR="009D6085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</w:t>
      </w:r>
      <w:r w:rsidR="00E30A0A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spellStart"/>
      <w:r w:rsidR="003A080D" w:rsidRPr="00D81723">
        <w:rPr>
          <w:rFonts w:ascii="Times New Roman" w:eastAsiaTheme="minorHAnsi" w:hAnsi="Times New Roman"/>
          <w:i/>
          <w:sz w:val="28"/>
          <w:szCs w:val="28"/>
          <w:lang w:eastAsia="en-US"/>
        </w:rPr>
        <w:t>Балдина</w:t>
      </w:r>
      <w:proofErr w:type="spellEnd"/>
      <w:r w:rsidR="003A080D" w:rsidRPr="00D8172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Е.В.</w:t>
      </w:r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="003A08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A080D" w:rsidRPr="00D81723">
        <w:rPr>
          <w:rFonts w:ascii="Times New Roman" w:eastAsiaTheme="minorHAnsi" w:hAnsi="Times New Roman"/>
          <w:i/>
          <w:sz w:val="28"/>
          <w:szCs w:val="28"/>
          <w:lang w:eastAsia="en-US"/>
        </w:rPr>
        <w:t>Князева Н.О.,</w:t>
      </w:r>
      <w:r w:rsidR="003A080D" w:rsidRPr="007F44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3A080D" w:rsidRPr="00D81723">
        <w:rPr>
          <w:rFonts w:ascii="Times New Roman" w:eastAsiaTheme="minorHAnsi" w:hAnsi="Times New Roman"/>
          <w:i/>
          <w:sz w:val="28"/>
          <w:szCs w:val="28"/>
          <w:lang w:eastAsia="en-US"/>
        </w:rPr>
        <w:t>Войнова</w:t>
      </w:r>
      <w:proofErr w:type="spellEnd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3A080D" w:rsidRPr="00D81723">
        <w:rPr>
          <w:rFonts w:ascii="Times New Roman" w:eastAsiaTheme="minorHAnsi" w:hAnsi="Times New Roman"/>
          <w:i/>
          <w:sz w:val="28"/>
          <w:szCs w:val="28"/>
          <w:lang w:eastAsia="en-US"/>
        </w:rPr>
        <w:t>С.А.</w:t>
      </w:r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,</w:t>
      </w:r>
      <w:r w:rsidR="003A08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3A080D" w:rsidRPr="00E30A0A">
        <w:rPr>
          <w:rFonts w:ascii="Times New Roman" w:eastAsiaTheme="minorHAnsi" w:hAnsi="Times New Roman"/>
          <w:i/>
          <w:sz w:val="28"/>
          <w:szCs w:val="28"/>
          <w:lang w:eastAsia="en-US"/>
        </w:rPr>
        <w:t>Травникова</w:t>
      </w:r>
      <w:proofErr w:type="spellEnd"/>
      <w:r w:rsidR="003A080D" w:rsidRPr="00E30A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2240D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3A080D" w:rsidRPr="00E30A0A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Е.Н.</w:t>
      </w:r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</w:t>
      </w:r>
      <w:proofErr w:type="spellStart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Рудкина</w:t>
      </w:r>
      <w:proofErr w:type="spellEnd"/>
      <w:r w:rsidR="002240D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Л.А., Никифорова Т.Н., </w:t>
      </w:r>
      <w:proofErr w:type="spellStart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Шабурова</w:t>
      </w:r>
      <w:proofErr w:type="spellEnd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О.А., Коршунова И.В., </w:t>
      </w:r>
      <w:proofErr w:type="spellStart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Шаренкова</w:t>
      </w:r>
      <w:proofErr w:type="spellEnd"/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2240D4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3A080D">
        <w:rPr>
          <w:rFonts w:ascii="Times New Roman" w:eastAsiaTheme="minorHAnsi" w:hAnsi="Times New Roman"/>
          <w:i/>
          <w:sz w:val="28"/>
          <w:szCs w:val="28"/>
          <w:lang w:eastAsia="en-US"/>
        </w:rPr>
        <w:t>Е.А.</w:t>
      </w:r>
      <w:r w:rsidR="00984583" w:rsidRPr="00984583">
        <w:rPr>
          <w:rFonts w:asciiTheme="minorHAnsi" w:eastAsia="Segoe UI" w:hAnsiTheme="minorHAnsi" w:cstheme="minorHAnsi"/>
          <w:sz w:val="28"/>
          <w:szCs w:val="28"/>
          <w:lang w:eastAsia="en-US" w:bidi="en-US"/>
        </w:rPr>
        <w:t xml:space="preserve"> </w:t>
      </w:r>
      <w:r w:rsidR="00984583" w:rsidRPr="003A080D">
        <w:rPr>
          <w:rFonts w:asciiTheme="minorHAnsi" w:eastAsia="Segoe UI" w:hAnsiTheme="minorHAnsi" w:cstheme="minorHAnsi"/>
          <w:sz w:val="28"/>
          <w:szCs w:val="28"/>
          <w:lang w:eastAsia="en-US" w:bidi="en-US"/>
        </w:rPr>
        <w:t xml:space="preserve">«Интерактивные средства обучения» </w:t>
      </w:r>
      <w:r w:rsidR="00984583" w:rsidRPr="003A080D">
        <w:rPr>
          <w:rFonts w:asciiTheme="minorHAnsi" w:hAnsiTheme="minorHAnsi" w:cstheme="minorHAnsi"/>
          <w:bCs/>
          <w:sz w:val="28"/>
          <w:szCs w:val="28"/>
        </w:rPr>
        <w:t>в объёме 72  часа.</w:t>
      </w:r>
    </w:p>
    <w:p w:rsidR="00984583" w:rsidRPr="003A080D" w:rsidRDefault="00611D3C" w:rsidP="00611D3C">
      <w:pPr>
        <w:tabs>
          <w:tab w:val="left" w:pos="567"/>
          <w:tab w:val="left" w:pos="851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="003A080D" w:rsidRPr="00984583">
        <w:rPr>
          <w:rFonts w:asciiTheme="minorHAnsi" w:hAnsiTheme="minorHAnsi" w:cstheme="minorHAnsi"/>
          <w:sz w:val="28"/>
          <w:szCs w:val="28"/>
        </w:rPr>
        <w:t>едагог</w:t>
      </w:r>
      <w:r w:rsidR="00984583">
        <w:rPr>
          <w:rFonts w:asciiTheme="minorHAnsi" w:hAnsiTheme="minorHAnsi" w:cstheme="minorHAnsi"/>
          <w:sz w:val="28"/>
          <w:szCs w:val="28"/>
        </w:rPr>
        <w:t xml:space="preserve"> </w:t>
      </w:r>
      <w:r w:rsidR="003A080D" w:rsidRPr="00984583">
        <w:rPr>
          <w:rFonts w:asciiTheme="minorHAnsi" w:hAnsiTheme="minorHAnsi" w:cstheme="minorHAnsi"/>
          <w:sz w:val="28"/>
          <w:szCs w:val="28"/>
        </w:rPr>
        <w:t xml:space="preserve">- психолог </w:t>
      </w:r>
      <w:proofErr w:type="spellStart"/>
      <w:r w:rsidR="003A080D" w:rsidRPr="00984583">
        <w:rPr>
          <w:rFonts w:ascii="Times New Roman" w:eastAsiaTheme="minorHAnsi" w:hAnsi="Times New Roman"/>
          <w:i/>
          <w:sz w:val="28"/>
          <w:szCs w:val="28"/>
          <w:lang w:eastAsia="en-US"/>
        </w:rPr>
        <w:t>Балдина</w:t>
      </w:r>
      <w:proofErr w:type="spellEnd"/>
      <w:r w:rsidR="003A080D" w:rsidRPr="0098458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Е.В.,</w:t>
      </w:r>
      <w:r w:rsidR="0098458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984583" w:rsidRPr="00984583">
        <w:rPr>
          <w:rFonts w:ascii="Times New Roman" w:eastAsiaTheme="minorHAnsi" w:hAnsi="Times New Roman"/>
          <w:sz w:val="28"/>
          <w:szCs w:val="28"/>
          <w:lang w:eastAsia="en-US"/>
        </w:rPr>
        <w:t xml:space="preserve">«ФГОС организация и методическое сопровождение деятельности педагога – психолога» </w:t>
      </w:r>
      <w:r w:rsidR="003A080D" w:rsidRPr="009845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4583" w:rsidRPr="003A080D">
        <w:rPr>
          <w:rFonts w:asciiTheme="minorHAnsi" w:hAnsiTheme="minorHAnsi" w:cstheme="minorHAnsi"/>
          <w:bCs/>
          <w:sz w:val="28"/>
          <w:szCs w:val="28"/>
        </w:rPr>
        <w:t xml:space="preserve">в объёме </w:t>
      </w:r>
      <w:r w:rsidR="00984583">
        <w:rPr>
          <w:rFonts w:asciiTheme="minorHAnsi" w:hAnsiTheme="minorHAnsi" w:cstheme="minorHAnsi"/>
          <w:bCs/>
          <w:sz w:val="28"/>
          <w:szCs w:val="28"/>
        </w:rPr>
        <w:t>48</w:t>
      </w:r>
      <w:r w:rsidR="00984583" w:rsidRPr="003A080D">
        <w:rPr>
          <w:rFonts w:asciiTheme="minorHAnsi" w:hAnsiTheme="minorHAnsi" w:cstheme="minorHAnsi"/>
          <w:bCs/>
          <w:sz w:val="28"/>
          <w:szCs w:val="28"/>
        </w:rPr>
        <w:t xml:space="preserve">  час</w:t>
      </w:r>
      <w:r w:rsidR="00984583">
        <w:rPr>
          <w:rFonts w:asciiTheme="minorHAnsi" w:hAnsiTheme="minorHAnsi" w:cstheme="minorHAnsi"/>
          <w:bCs/>
          <w:sz w:val="28"/>
          <w:szCs w:val="28"/>
        </w:rPr>
        <w:t>ов</w:t>
      </w:r>
      <w:r w:rsidR="00984583" w:rsidRPr="003A080D">
        <w:rPr>
          <w:rFonts w:asciiTheme="minorHAnsi" w:hAnsiTheme="minorHAnsi" w:cstheme="minorHAnsi"/>
          <w:bCs/>
          <w:sz w:val="28"/>
          <w:szCs w:val="28"/>
        </w:rPr>
        <w:t>.</w:t>
      </w:r>
    </w:p>
    <w:p w:rsidR="00727CA8" w:rsidRDefault="00727CA8" w:rsidP="00984583">
      <w:pPr>
        <w:spacing w:after="0"/>
        <w:ind w:righ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1C90" w:rsidRDefault="00DD1C90" w:rsidP="007F4432">
      <w:pPr>
        <w:spacing w:after="0"/>
        <w:ind w:left="142" w:right="28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spellStart"/>
      <w:r w:rsidR="00E20A01">
        <w:rPr>
          <w:rFonts w:ascii="Times New Roman" w:eastAsiaTheme="minorHAnsi" w:hAnsi="Times New Roman"/>
          <w:sz w:val="28"/>
          <w:szCs w:val="28"/>
          <w:lang w:eastAsia="en-US"/>
        </w:rPr>
        <w:t>Учеждении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предоставлялись бесплатные дополнительные образовательные услуги: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5"/>
        <w:tblW w:w="9930" w:type="dxa"/>
        <w:tblInd w:w="-176" w:type="dxa"/>
        <w:tblLayout w:type="fixed"/>
        <w:tblLook w:val="04A0"/>
      </w:tblPr>
      <w:tblGrid>
        <w:gridCol w:w="2271"/>
        <w:gridCol w:w="2124"/>
        <w:gridCol w:w="2557"/>
        <w:gridCol w:w="993"/>
        <w:gridCol w:w="1985"/>
      </w:tblGrid>
      <w:tr w:rsidR="007F4432" w:rsidTr="004E1EF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</w:tr>
      <w:tr w:rsidR="00DD1C90" w:rsidTr="004E1EF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Название детского  объединения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Цель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Кол-во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Руководитель</w:t>
            </w:r>
          </w:p>
        </w:tc>
      </w:tr>
      <w:tr w:rsidR="00DD1C90" w:rsidTr="004E1EF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D1C90" w:rsidRDefault="00DD1C90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053316">
              <w:rPr>
                <w:rFonts w:ascii="Times New Roman" w:hAnsi="Times New Roman"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(5-7лет)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двигательных умений и навыков 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через подвижные игры 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игровые упражнения</w:t>
            </w:r>
            <w:r w:rsidR="000533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A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</w:t>
            </w:r>
            <w:r w:rsidR="0005331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r w:rsidR="00053316">
              <w:rPr>
                <w:rFonts w:ascii="Times New Roman" w:hAnsi="Times New Roman"/>
                <w:sz w:val="28"/>
                <w:szCs w:val="28"/>
              </w:rPr>
              <w:t>обойкова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тренер </w:t>
            </w:r>
            <w:proofErr w:type="spellStart"/>
            <w:r w:rsidR="00B20569">
              <w:rPr>
                <w:rFonts w:ascii="Times New Roman" w:hAnsi="Times New Roman"/>
                <w:sz w:val="28"/>
                <w:szCs w:val="28"/>
              </w:rPr>
              <w:t>Гарвилов-Ямской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ДЮСШ   </w:t>
            </w:r>
          </w:p>
          <w:p w:rsidR="00DD1C90" w:rsidRDefault="00DD1C90">
            <w:pPr>
              <w:snapToGrid w:val="0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спортивной  гимнастике</w:t>
            </w:r>
          </w:p>
        </w:tc>
      </w:tr>
      <w:tr w:rsidR="00DD1C90" w:rsidTr="004E1EF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D1C90" w:rsidRDefault="00DD1C90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Познавательно</w:t>
            </w:r>
            <w:r w:rsidR="00053316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р</w:t>
            </w:r>
            <w:r w:rsidR="00053316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азвитие</w:t>
            </w:r>
            <w:proofErr w:type="spellEnd"/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53316" w:rsidRDefault="00053316" w:rsidP="00053316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 добрых  волшебников»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(5-6 лет)</w:t>
            </w: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Pr="00053316" w:rsidRDefault="0005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316">
              <w:rPr>
                <w:rFonts w:ascii="Times New Roman" w:hAnsi="Times New Roman"/>
                <w:sz w:val="28"/>
                <w:szCs w:val="28"/>
              </w:rPr>
              <w:t>«Мозаика»</w:t>
            </w: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316" w:rsidRDefault="00053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 элементарных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представлений,  развитие экологической  культуры  детей.</w:t>
            </w: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FF00A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у детей старшего дошкольного возраста.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A01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75AE" w:rsidRDefault="007775AE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0A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Ведерникова О.Н.,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 МОБУ ДОД ДДТ</w:t>
            </w: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</w:t>
            </w:r>
          </w:p>
          <w:p w:rsidR="00053316" w:rsidRDefault="00263B74" w:rsidP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</w:t>
            </w:r>
          </w:p>
          <w:p w:rsidR="00053316" w:rsidRDefault="00053316" w:rsidP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 МОБУ ДОД ДДТ</w:t>
            </w:r>
          </w:p>
        </w:tc>
      </w:tr>
      <w:tr w:rsidR="00DD1C90" w:rsidTr="004E1EFF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D1C90" w:rsidRDefault="00DD1C90">
            <w:pPr>
              <w:ind w:right="-108"/>
              <w:jc w:val="center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«Синяя  птица»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(6-7 года)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художественно – творческих способностей у детей старшего дошкольного возраста посредством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использования нетрадиционных техник рисования.</w:t>
            </w:r>
          </w:p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E20A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Е.Н.Смуркова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педагог  МОБУ ДОД ДДТ</w:t>
            </w:r>
          </w:p>
        </w:tc>
      </w:tr>
      <w:tr w:rsidR="00DD1C90" w:rsidTr="004E1EFF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90" w:rsidRDefault="00DD1C90">
            <w:pPr>
              <w:suppressAutoHyphens w:val="0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DD1C90" w:rsidRDefault="00DD1C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(5-7 лет)</w:t>
            </w: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4432" w:rsidRDefault="007F4432" w:rsidP="00E20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32">
              <w:rPr>
                <w:rFonts w:ascii="Times New Roman" w:hAnsi="Times New Roman"/>
                <w:sz w:val="28"/>
                <w:szCs w:val="28"/>
              </w:rPr>
              <w:t>«</w:t>
            </w:r>
            <w:r w:rsidR="004E1EFF">
              <w:rPr>
                <w:rFonts w:ascii="Times New Roman" w:hAnsi="Times New Roman"/>
                <w:sz w:val="28"/>
                <w:szCs w:val="28"/>
              </w:rPr>
              <w:t>Волшебный листочек</w:t>
            </w:r>
            <w:r w:rsidRPr="007F44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1EFF" w:rsidRPr="007775AE" w:rsidRDefault="007775AE" w:rsidP="007775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5A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4E1EFF" w:rsidRPr="007775AE">
              <w:rPr>
                <w:rFonts w:ascii="Times New Roman" w:hAnsi="Times New Roman"/>
                <w:b/>
                <w:sz w:val="28"/>
                <w:szCs w:val="28"/>
              </w:rPr>
              <w:t>4-</w:t>
            </w:r>
            <w:r w:rsidRPr="007775A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E1EFF" w:rsidRPr="007775AE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  <w:r w:rsidRPr="007775A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детей старшего дошкольного возраста через театральную деятельность.</w:t>
            </w: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интеллектуальное и эстетическое развитие детей в процессе</w:t>
            </w:r>
            <w:r w:rsidR="00777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овладения элементарными приёмами техники оригами, как художественного способа конструирования из бумаги</w:t>
            </w: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0A0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4E1EFF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EFF" w:rsidRDefault="00E20A01" w:rsidP="00E20A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1E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D1C90" w:rsidRDefault="00DD1C90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музыкальный  руководитель</w:t>
            </w: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432" w:rsidRDefault="004E1EFF" w:rsidP="00E20A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316" w:rsidRDefault="00053316" w:rsidP="004E1EFF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316" w:rsidTr="004E1EFF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16" w:rsidRDefault="00053316">
            <w:pPr>
              <w:suppressAutoHyphens w:val="0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53316" w:rsidRDefault="00053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53316" w:rsidRDefault="00053316" w:rsidP="007F4432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53316" w:rsidRDefault="00053316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C90" w:rsidTr="004E1EFF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D1C90" w:rsidRDefault="00DD1C90" w:rsidP="004E1EFF">
            <w:pPr>
              <w:ind w:right="2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детей, посещающих кружки: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0A01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7F4432" w:rsidTr="004E1EFF"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7F4432" w:rsidRDefault="007F4432" w:rsidP="007F4432">
            <w:pPr>
              <w:ind w:right="2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D1C90" w:rsidRDefault="00DD1C90" w:rsidP="00DD1C90">
      <w:pPr>
        <w:tabs>
          <w:tab w:val="left" w:pos="10490"/>
        </w:tabs>
        <w:suppressAutoHyphens w:val="0"/>
        <w:spacing w:after="0"/>
        <w:ind w:right="282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DD1C90" w:rsidRDefault="00DD1C90" w:rsidP="00DD1C90">
      <w:pPr>
        <w:tabs>
          <w:tab w:val="left" w:pos="10490"/>
        </w:tabs>
        <w:suppressAutoHyphens w:val="0"/>
        <w:spacing w:after="0"/>
        <w:ind w:left="426" w:right="282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Руководители кружков использовали в своей работе программы дополнительного образования, рассмотренные на Методическом совете </w:t>
      </w:r>
      <w:r w:rsidR="00E20A01">
        <w:rPr>
          <w:rFonts w:ascii="Times New Roman" w:hAnsi="Times New Roman"/>
          <w:kern w:val="0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и утверждённые на Педагогическом совете. Игровые занятия в кружках построены с учетом уровня развития детей и способствуют их разностороннему развитию, о чем свидетельствуют результаты освоения детьми дошкольного возраста программ дополнительного образования в конце учебного года. </w:t>
      </w:r>
    </w:p>
    <w:p w:rsidR="00DD1C90" w:rsidRDefault="00DD1C90" w:rsidP="00DD1C90">
      <w:pPr>
        <w:suppressAutoHyphens w:val="0"/>
        <w:spacing w:after="0"/>
        <w:ind w:left="426" w:right="282" w:firstLine="720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В течение учебного года заметно пополнился учебно-методический комплекс ДОУ, обогатилась предметно-развивающая среда в группах ДОУ (пособия, игрушки, детская мебель в центрах развития). Для повышения теоретических и практических знаний педагогов дополнены методические папки по всем направлениям воспитательно-образовательной работы, оформляются фотоальбомы с наглядным материалом по проведенным мероприятиям, п</w:t>
      </w:r>
      <w:r w:rsidR="00E20A01">
        <w:rPr>
          <w:rFonts w:ascii="Times New Roman" w:hAnsi="Times New Roman"/>
          <w:kern w:val="0"/>
          <w:sz w:val="28"/>
          <w:szCs w:val="28"/>
          <w:lang w:eastAsia="ru-RU"/>
        </w:rPr>
        <w:t>родукты педагогических проектов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DD1C90" w:rsidRPr="00FD2A31" w:rsidRDefault="00DD1C90" w:rsidP="00FD2A31">
      <w:pPr>
        <w:suppressAutoHyphens w:val="0"/>
        <w:spacing w:after="0"/>
        <w:ind w:left="426" w:right="28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E20A01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создаются условия для развития творческого потенциала педагогов, оказывается методическая поддержка в подготовке различных мероприятий с </w:t>
      </w:r>
      <w:r w:rsidR="00FD2A31">
        <w:rPr>
          <w:rFonts w:ascii="Times New Roman" w:hAnsi="Times New Roman"/>
          <w:sz w:val="28"/>
          <w:szCs w:val="28"/>
        </w:rPr>
        <w:t>педагогами, детьми и родителями.</w:t>
      </w:r>
    </w:p>
    <w:p w:rsidR="00727CA8" w:rsidRDefault="00727CA8" w:rsidP="00DD1C90">
      <w:pPr>
        <w:spacing w:after="0"/>
        <w:ind w:left="709" w:right="282"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260FD5" w:rsidRPr="00AC1EE6" w:rsidRDefault="00DD1C90" w:rsidP="00AC1EE6">
      <w:pPr>
        <w:spacing w:after="0"/>
        <w:ind w:left="709" w:right="28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Педагоги </w:t>
      </w:r>
      <w:r w:rsidR="00E20A01">
        <w:rPr>
          <w:rFonts w:ascii="Times New Roman" w:hAnsi="Times New Roman"/>
          <w:kern w:val="0"/>
          <w:sz w:val="28"/>
          <w:szCs w:val="28"/>
        </w:rPr>
        <w:t>Учреждения</w:t>
      </w:r>
      <w:r>
        <w:rPr>
          <w:rFonts w:ascii="Times New Roman" w:hAnsi="Times New Roman"/>
          <w:kern w:val="0"/>
          <w:sz w:val="28"/>
          <w:szCs w:val="28"/>
        </w:rPr>
        <w:t xml:space="preserve"> стали активными участниками смотров, конкурсов, конференций, фестивалей различных уровней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7107A" w:rsidRDefault="009F079F" w:rsidP="0057107A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sym w:font="Wingdings" w:char="009F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A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– логопед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>Травникова</w:t>
      </w:r>
      <w:proofErr w:type="spellEnd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приняла участие в </w:t>
      </w:r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>шест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 муниципальной Ярмарке педагогических </w:t>
      </w:r>
      <w:r w:rsidR="0057107A" w:rsidRPr="006263F4">
        <w:rPr>
          <w:rFonts w:ascii="Times New Roman" w:hAnsi="Times New Roman"/>
          <w:color w:val="000000"/>
          <w:sz w:val="28"/>
          <w:szCs w:val="28"/>
          <w:lang w:eastAsia="ru-RU"/>
        </w:rPr>
        <w:t>идей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«Формирование</w:t>
      </w:r>
      <w:r w:rsidR="0057107A" w:rsidRPr="00626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информационно-коммуникативной компетентности детей дошкольного и школьного возраста»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ыступила с  темой 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«Дидактическая мультипликация как средство формирования информационно-коммуникативной компетентности детей старшего дошкольного возраста в работе учителя-логопеда» 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что была  отмечена Дипломом  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>шестой</w:t>
      </w:r>
      <w:r w:rsidR="00571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муниципальной Ярмарки педагогических идей от Управления образования.</w:t>
      </w:r>
      <w:proofErr w:type="gramEnd"/>
    </w:p>
    <w:p w:rsidR="00E30A0A" w:rsidRDefault="0057107A" w:rsidP="00DD1C9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sym w:font="Wingdings" w:char="009F"/>
      </w:r>
      <w:r w:rsidR="00E30A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>Балдина</w:t>
      </w:r>
      <w:proofErr w:type="spellEnd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>Войнова</w:t>
      </w:r>
      <w:proofErr w:type="spellEnd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С.А., </w:t>
      </w:r>
      <w:proofErr w:type="spellStart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>Травникова</w:t>
      </w:r>
      <w:proofErr w:type="spellEnd"/>
      <w:r w:rsidR="00F62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Е.Н., Князева Н.О. </w:t>
      </w:r>
      <w:r w:rsidR="00E30A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757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принял</w:t>
      </w:r>
      <w:r w:rsidR="0057574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в </w:t>
      </w:r>
      <w:r w:rsidR="00727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конкурс – фестивале детского творчества</w:t>
      </w:r>
      <w:r w:rsidR="005757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«Безопасное движение – это жизнь» в номинации «Лучшая методическая разработка на тему профилактики детского - дорожно-транспортного травматизма </w:t>
      </w:r>
      <w:r w:rsidR="00E30A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пропаганды правил дорожного движения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среди детей и родителей»</w:t>
      </w:r>
      <w:r w:rsidR="0057574F">
        <w:rPr>
          <w:rFonts w:ascii="Times New Roman" w:hAnsi="Times New Roman"/>
          <w:color w:val="000000"/>
          <w:sz w:val="28"/>
          <w:szCs w:val="28"/>
          <w:lang w:eastAsia="ru-RU"/>
        </w:rPr>
        <w:t>,  за что были отмечены дипломами.</w:t>
      </w:r>
      <w:proofErr w:type="gramEnd"/>
    </w:p>
    <w:p w:rsidR="00727CA8" w:rsidRDefault="00727CA8" w:rsidP="00DD1C9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sym w:font="Wingdings" w:char="009F"/>
      </w:r>
      <w:r w:rsidR="00AC1E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Балдина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Е.В.,  музыкальный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Войнова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С.А.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– логопед  </w:t>
      </w:r>
      <w:proofErr w:type="spellStart"/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>Травникова</w:t>
      </w:r>
      <w:proofErr w:type="spellEnd"/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приняли участие в районной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727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экологической Конференции</w:t>
      </w:r>
      <w:r w:rsidRPr="00727C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«Эта земля твоя и моя»,  за что были отмечены грамотами.</w:t>
      </w:r>
      <w:proofErr w:type="gramEnd"/>
    </w:p>
    <w:p w:rsidR="00727CA8" w:rsidRDefault="00727CA8" w:rsidP="00123AA3">
      <w:pPr>
        <w:tabs>
          <w:tab w:val="left" w:pos="900"/>
          <w:tab w:val="left" w:pos="1080"/>
          <w:tab w:val="left" w:pos="126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40D4" w:rsidRPr="002240D4">
        <w:rPr>
          <w:rFonts w:ascii="Times New Roman" w:hAnsi="Times New Roman"/>
          <w:color w:val="000000"/>
          <w:sz w:val="28"/>
          <w:szCs w:val="28"/>
          <w:lang w:eastAsia="ru-RU"/>
        </w:rPr>
        <w:sym w:font="Wingdings" w:char="009F"/>
      </w:r>
      <w:r w:rsidR="002240D4" w:rsidRPr="0022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>Балдина</w:t>
      </w:r>
      <w:proofErr w:type="spellEnd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 xml:space="preserve"> Е.В., Князева Н.О., </w:t>
      </w:r>
      <w:proofErr w:type="spellStart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>Войнова</w:t>
      </w:r>
      <w:proofErr w:type="spellEnd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 xml:space="preserve"> С.А., </w:t>
      </w:r>
      <w:proofErr w:type="spellStart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>Травникова</w:t>
      </w:r>
      <w:proofErr w:type="spellEnd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 xml:space="preserve"> Е.Н., </w:t>
      </w:r>
      <w:proofErr w:type="spellStart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>Рудкина</w:t>
      </w:r>
      <w:proofErr w:type="spellEnd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 xml:space="preserve"> Л.А., Никифорова Т.Н., Коршунова И.В., </w:t>
      </w:r>
      <w:proofErr w:type="spellStart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>Шаренкова</w:t>
      </w:r>
      <w:proofErr w:type="spellEnd"/>
      <w:r w:rsidR="002240D4" w:rsidRPr="002240D4">
        <w:rPr>
          <w:rFonts w:ascii="Times New Roman" w:eastAsiaTheme="minorHAnsi" w:hAnsi="Times New Roman"/>
          <w:sz w:val="28"/>
          <w:szCs w:val="28"/>
          <w:lang w:eastAsia="en-US"/>
        </w:rPr>
        <w:t xml:space="preserve"> Е.А.</w:t>
      </w:r>
      <w:r w:rsidR="002240D4" w:rsidRPr="00984583">
        <w:rPr>
          <w:rFonts w:asciiTheme="minorHAnsi" w:eastAsia="Segoe UI" w:hAnsiTheme="minorHAnsi" w:cstheme="minorHAnsi"/>
          <w:sz w:val="28"/>
          <w:szCs w:val="28"/>
          <w:lang w:eastAsia="en-US" w:bidi="en-US"/>
        </w:rPr>
        <w:t xml:space="preserve"> </w:t>
      </w:r>
      <w:r w:rsidRPr="0019055D">
        <w:rPr>
          <w:rFonts w:ascii="Times New Roman" w:hAnsi="Times New Roman"/>
          <w:color w:val="000000"/>
          <w:sz w:val="28"/>
          <w:szCs w:val="28"/>
          <w:lang w:eastAsia="ru-RU"/>
        </w:rPr>
        <w:t>принял</w:t>
      </w:r>
      <w:r w:rsidR="002240D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905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AA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участие в муниципальном конкурсе «Мои педагогические находки» </w:t>
      </w:r>
      <w:r w:rsidR="00123AA3" w:rsidRPr="00123AA3">
        <w:rPr>
          <w:rFonts w:asciiTheme="minorHAnsi" w:hAnsiTheme="minorHAnsi" w:cstheme="minorHAnsi"/>
          <w:sz w:val="28"/>
          <w:szCs w:val="28"/>
        </w:rPr>
        <w:t xml:space="preserve">в номинации:  «Игры  и  дидактические  пособия». Представляли авторские </w:t>
      </w:r>
      <w:proofErr w:type="spellStart"/>
      <w:r w:rsidR="00123AA3" w:rsidRPr="00123AA3">
        <w:rPr>
          <w:rFonts w:asciiTheme="minorHAnsi" w:hAnsiTheme="minorHAnsi" w:cstheme="minorHAnsi"/>
          <w:sz w:val="28"/>
          <w:szCs w:val="28"/>
        </w:rPr>
        <w:t>флипчарты</w:t>
      </w:r>
      <w:proofErr w:type="spellEnd"/>
      <w:r w:rsidR="00123AA3" w:rsidRPr="00123AA3">
        <w:rPr>
          <w:rFonts w:asciiTheme="minorHAnsi" w:hAnsiTheme="minorHAnsi" w:cstheme="minorHAnsi"/>
          <w:sz w:val="28"/>
          <w:szCs w:val="28"/>
        </w:rPr>
        <w:t xml:space="preserve"> («Интерактивный </w:t>
      </w:r>
      <w:proofErr w:type="spellStart"/>
      <w:r w:rsidR="00123AA3" w:rsidRPr="00123AA3">
        <w:rPr>
          <w:rFonts w:asciiTheme="minorHAnsi" w:hAnsiTheme="minorHAnsi" w:cstheme="minorHAnsi"/>
          <w:sz w:val="28"/>
          <w:szCs w:val="28"/>
        </w:rPr>
        <w:t>медиа</w:t>
      </w:r>
      <w:proofErr w:type="spellEnd"/>
      <w:r w:rsidR="00123AA3" w:rsidRPr="00123AA3">
        <w:rPr>
          <w:rFonts w:asciiTheme="minorHAnsi" w:hAnsiTheme="minorHAnsi" w:cstheme="minorHAnsi"/>
          <w:sz w:val="28"/>
          <w:szCs w:val="28"/>
        </w:rPr>
        <w:t xml:space="preserve"> банк»)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за что были  отмечен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Дипломом </w:t>
      </w:r>
      <w:r w:rsidR="006756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Лауреата 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56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123AA3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D4E54" w:rsidRPr="00FD4E54" w:rsidRDefault="00FD4E54" w:rsidP="00FD4E54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sym w:font="Wingdings" w:char="009F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Музыкальный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Войнова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С.А., учитель – логопед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Травникова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 приняли участие в районном Фестивале «Восходящие звёздочки»,  за что были отмечены грамотами.</w:t>
      </w:r>
    </w:p>
    <w:p w:rsidR="0067560F" w:rsidRPr="0067560F" w:rsidRDefault="0019055D" w:rsidP="0067560F">
      <w:pPr>
        <w:tabs>
          <w:tab w:val="left" w:pos="851"/>
        </w:tabs>
        <w:spacing w:after="0" w:line="240" w:lineRule="atLeast"/>
        <w:jc w:val="both"/>
        <w:rPr>
          <w:rFonts w:asciiTheme="minorHAnsi" w:hAnsiTheme="minorHAnsi" w:cstheme="minorHAnsi"/>
          <w:caps/>
          <w:sz w:val="28"/>
          <w:szCs w:val="28"/>
        </w:rPr>
      </w:pPr>
      <w:r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sym w:font="Wingdings" w:char="009F"/>
      </w:r>
      <w:r w:rsidR="00123AA3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Старший воспитатель </w:t>
      </w:r>
      <w:proofErr w:type="spellStart"/>
      <w:r w:rsidR="00123AA3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Балдина</w:t>
      </w:r>
      <w:proofErr w:type="spellEnd"/>
      <w:r w:rsidR="00123AA3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Е.В.,  музыкальный руководитель </w:t>
      </w:r>
      <w:proofErr w:type="spellStart"/>
      <w:r w:rsidR="00123AA3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Войнова</w:t>
      </w:r>
      <w:proofErr w:type="spellEnd"/>
      <w:r w:rsidR="00123AA3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С.А.,</w:t>
      </w:r>
      <w:r w:rsidR="0067560F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подготовили и </w:t>
      </w:r>
      <w:r w:rsidR="0067560F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прин</w:t>
      </w:r>
      <w:r w:rsid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я</w:t>
      </w:r>
      <w:r w:rsidR="0067560F" w:rsidRPr="0067560F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ли участие в </w:t>
      </w:r>
      <w:r w:rsidR="0067560F" w:rsidRPr="0067560F">
        <w:rPr>
          <w:rFonts w:asciiTheme="minorHAnsi" w:hAnsiTheme="minorHAnsi" w:cstheme="minorHAnsi"/>
          <w:sz w:val="28"/>
          <w:szCs w:val="28"/>
        </w:rPr>
        <w:t xml:space="preserve">благотворительных детских концертах для ветеранов на базе МУЧ ЦЕНТР СОЦОБСЛУЖИВАНИЯ «ВЕТЕРАН» </w:t>
      </w:r>
      <w:proofErr w:type="gramStart"/>
      <w:r w:rsidR="0067560F" w:rsidRPr="0067560F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="0067560F" w:rsidRPr="0067560F">
        <w:rPr>
          <w:rFonts w:asciiTheme="minorHAnsi" w:hAnsiTheme="minorHAnsi" w:cstheme="minorHAnsi"/>
          <w:sz w:val="28"/>
          <w:szCs w:val="28"/>
        </w:rPr>
        <w:t>. Гаврилов-Ям.</w:t>
      </w:r>
    </w:p>
    <w:p w:rsidR="00DD1C90" w:rsidRPr="00E30A0A" w:rsidRDefault="00DD1C90" w:rsidP="00E30A0A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sym w:font="Wingdings" w:char="009F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Коллективом  детского  сада  подготовлен и  проведен районный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Семинар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"Преемственность  детского  сада № 2  и школы  № 1" для учителей  начальной  школы  и воспитателей. </w:t>
      </w:r>
    </w:p>
    <w:p w:rsidR="00295591" w:rsidRDefault="00295591" w:rsidP="00DD1C90">
      <w:pPr>
        <w:pStyle w:val="ab"/>
        <w:spacing w:before="240" w:after="0"/>
        <w:ind w:left="426" w:right="284" w:firstLine="720"/>
        <w:jc w:val="both"/>
        <w:rPr>
          <w:rFonts w:ascii="Times New Roman" w:hAnsi="Times New Roman"/>
          <w:sz w:val="28"/>
          <w:szCs w:val="28"/>
        </w:rPr>
      </w:pPr>
    </w:p>
    <w:p w:rsidR="00DD1C90" w:rsidRDefault="00DD1C90" w:rsidP="00DD1C90">
      <w:pPr>
        <w:pStyle w:val="ab"/>
        <w:spacing w:before="240" w:after="0"/>
        <w:ind w:left="426" w:right="284"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/>
          <w:sz w:val="28"/>
          <w:szCs w:val="28"/>
        </w:rPr>
        <w:t xml:space="preserve">методическая    работа    в   целом    оптимальна   и   эффективна,  имеются позитивные изменения профессиональных возможностей педагогических кадров. </w:t>
      </w:r>
      <w:r>
        <w:rPr>
          <w:rFonts w:ascii="Times New Roman" w:hAnsi="Times New Roman"/>
          <w:sz w:val="28"/>
          <w:szCs w:val="28"/>
        </w:rPr>
        <w:t xml:space="preserve">Об этом свидетельствуют результаты участия педагогов в методических мероприятиях на различных уровнях, результаты самоанализа педагогов, контроля администрации и результаты освоения детьми дошкольного возраста основной общеобразовательной программы дошкольного образования. </w:t>
      </w:r>
    </w:p>
    <w:p w:rsidR="00AC1EE6" w:rsidRDefault="00AC1EE6" w:rsidP="00DD1C90">
      <w:pPr>
        <w:spacing w:before="240"/>
        <w:ind w:left="426" w:right="282"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D1C90" w:rsidRDefault="00DD1C90" w:rsidP="00DD1C90">
      <w:pPr>
        <w:spacing w:before="240"/>
        <w:ind w:left="426" w:right="282"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2060"/>
          <w:sz w:val="28"/>
          <w:szCs w:val="28"/>
        </w:rPr>
        <w:t>. Социальное партнерство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BB2290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-201</w:t>
      </w:r>
      <w:r w:rsidR="00BB2290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учебном году мы продолжили социальное партнерство с учреждениями нашего города. С каждым из социальных партнёров заключается договор о сотрудничестве, а также составляется план совместной работы на учебный год.</w:t>
      </w:r>
    </w:p>
    <w:p w:rsidR="00DD1C90" w:rsidRPr="0067560F" w:rsidRDefault="00DD1C90" w:rsidP="0067560F">
      <w:pPr>
        <w:spacing w:after="0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Детский сад сотрудничает: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  музей, музей  с.  Великое  (знакомство  с  историческими  памятниками,  произведениями  культуры,   выставки,  праздники,  встречи  с  ветеранами);</w:t>
      </w:r>
    </w:p>
    <w:p w:rsidR="00DD1C90" w:rsidRDefault="00447F2A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дворец детского</w:t>
      </w:r>
      <w:r w:rsidR="00DD1C90">
        <w:rPr>
          <w:rFonts w:ascii="Times New Roman" w:hAnsi="Times New Roman"/>
          <w:sz w:val="28"/>
          <w:szCs w:val="28"/>
        </w:rPr>
        <w:t xml:space="preserve">  творчества  (посещение  комнаты  природы,  комнаты  сказок,  праздники,  развлечения);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библиотека   (тематические  беседы,  тематические  выставки);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ГИБДД  (занятия,  беседы,  экскурсия,  праздники); 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 школа   искусств;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Гаврилов-Ямская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ДЮСШ;</w:t>
      </w:r>
    </w:p>
    <w:p w:rsidR="00DD1C90" w:rsidRDefault="00447F2A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выставочный зал «Вдохновение»</w:t>
      </w:r>
      <w:r w:rsidR="00DD1C90">
        <w:rPr>
          <w:rFonts w:ascii="Times New Roman" w:hAnsi="Times New Roman"/>
          <w:sz w:val="28"/>
          <w:szCs w:val="28"/>
        </w:rPr>
        <w:t>;</w:t>
      </w:r>
    </w:p>
    <w:p w:rsidR="00DD1C90" w:rsidRDefault="00DD1C90" w:rsidP="00DD1C90">
      <w:pPr>
        <w:pStyle w:val="ab"/>
        <w:numPr>
          <w:ilvl w:val="0"/>
          <w:numId w:val="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культуры.</w:t>
      </w:r>
    </w:p>
    <w:p w:rsidR="00DD1C90" w:rsidRDefault="00DD1C90" w:rsidP="00DD1C90">
      <w:pPr>
        <w:suppressAutoHyphens w:val="0"/>
        <w:spacing w:after="0"/>
        <w:ind w:right="282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DD1C90" w:rsidRDefault="00DD1C90" w:rsidP="00DD1C90">
      <w:pPr>
        <w:suppressAutoHyphens w:val="0"/>
        <w:spacing w:after="0" w:line="240" w:lineRule="auto"/>
        <w:ind w:right="282"/>
        <w:jc w:val="center"/>
        <w:rPr>
          <w:rFonts w:ascii="Times New Roman" w:hAnsi="Times New Roman"/>
          <w:b/>
          <w:bCs/>
          <w:color w:val="00206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2060"/>
          <w:kern w:val="0"/>
          <w:sz w:val="28"/>
          <w:szCs w:val="28"/>
          <w:lang w:val="en-US" w:eastAsia="ru-RU"/>
        </w:rPr>
        <w:t>VI</w:t>
      </w:r>
      <w:r>
        <w:rPr>
          <w:rFonts w:ascii="Times New Roman" w:hAnsi="Times New Roman"/>
          <w:b/>
          <w:bCs/>
          <w:color w:val="002060"/>
          <w:kern w:val="0"/>
          <w:sz w:val="28"/>
          <w:szCs w:val="28"/>
          <w:lang w:eastAsia="ru-RU"/>
        </w:rPr>
        <w:t>. Формы сотрудничества с семьей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Arial" w:hAnsi="Arial" w:cs="Arial"/>
          <w:sz w:val="16"/>
          <w:szCs w:val="16"/>
        </w:rPr>
      </w:pP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являются активными участниками образовательного процесса ДОУ. Работа ведется в двух направлениях: педагогическое просвещение и включение родителей в деятельность </w:t>
      </w:r>
      <w:r w:rsidR="00DE03C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. Педагогический персонал не только сообщает родителям педагогические знания, стимулирует их интерес к педагогике, проблемам воспитания, но </w:t>
      </w:r>
      <w:r>
        <w:rPr>
          <w:rFonts w:ascii="Times New Roman" w:hAnsi="Times New Roman"/>
          <w:sz w:val="28"/>
          <w:szCs w:val="28"/>
        </w:rPr>
        <w:lastRenderedPageBreak/>
        <w:t xml:space="preserve">и формирует их родительскую позицию. Привлечение родителей к участию в работе </w:t>
      </w:r>
      <w:r w:rsidR="00DE03C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происходит непрерывно и постоянно. Каждый педагог использует принцип индивидуального подхода к родителям, и поощряет любое его участие в жизни группы. Мы считаем, что отношения дошкольного учреждения с семьей должны быть основаны на сотрудничестве и взаимодействии.   </w:t>
      </w:r>
    </w:p>
    <w:p w:rsidR="00DD1C90" w:rsidRDefault="00DD1C90" w:rsidP="00DD1C90">
      <w:pPr>
        <w:tabs>
          <w:tab w:val="left" w:pos="709"/>
        </w:tabs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всех форм и видов взаимодействия </w:t>
      </w:r>
      <w:r w:rsidR="00DE03C1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с семьей – это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DD1C90" w:rsidRDefault="00DD1C90" w:rsidP="00DD1C90">
      <w:pPr>
        <w:spacing w:after="0"/>
        <w:ind w:left="426"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повышения эффективности взаимодействия и формирования желания семьи участвовать в работе, мы используем ставшие традиционными следующие формы: информационно-наглядные материалы (рекламные стенды – «Визитные карточки</w:t>
      </w:r>
      <w:r w:rsidR="00DE03C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рекомендации  специалистов:  педагога-психолога,  учителя-логопеда,  инструктора  по  физической  культуре,  старшей  медсестры); анкетирование; участие в выставках, конкурсах совместного творчества детей, родителей и педагогов; семинары-практикумы; консультации; «мастер-классы»; творческие мастерские и гостиные;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совместные спортивные и физкультурно-музыкальные мероприятия; совместные субботники и проведение акций по благоустройству территории.</w:t>
      </w:r>
    </w:p>
    <w:p w:rsidR="00DD1C90" w:rsidRDefault="00DD1C90" w:rsidP="00DD1C90">
      <w:pPr>
        <w:spacing w:after="0"/>
        <w:ind w:left="426" w:right="282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холле </w:t>
      </w:r>
      <w:r w:rsidR="00DE03C1">
        <w:rPr>
          <w:rFonts w:ascii="Times New Roman" w:hAnsi="Times New Roman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созданы и постоянно обновля</w:t>
      </w:r>
      <w:r w:rsidR="00DE03C1">
        <w:rPr>
          <w:rFonts w:ascii="Times New Roman" w:hAnsi="Times New Roman"/>
          <w:sz w:val="28"/>
          <w:szCs w:val="28"/>
          <w:lang w:eastAsia="ru-RU"/>
        </w:rPr>
        <w:t>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познавательные стенды для детей и родителей «Физкультура  каждому  каждый   день!», «Безопасность дорожного движения», а также стенд «Деловая информация», где можно всегда познакомиться с нормативно-правовыми документами и </w:t>
      </w:r>
      <w:r w:rsidR="00DE03C1">
        <w:rPr>
          <w:rFonts w:ascii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информацией.  При входе в детский сад всегда размещается информация для родителей и гостей о предстоящих мероприятиях, поздравления к праздникам, различные объявления, план работы на месяц и ежедневное меню.</w:t>
      </w:r>
    </w:p>
    <w:p w:rsidR="00DD1C90" w:rsidRDefault="00DD1C90" w:rsidP="00DD1C90">
      <w:pPr>
        <w:suppressAutoHyphens w:val="0"/>
        <w:spacing w:after="0"/>
        <w:ind w:right="282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DD1C90" w:rsidRDefault="00DD1C90" w:rsidP="00DD1C90">
      <w:pPr>
        <w:suppressAutoHyphens w:val="0"/>
        <w:spacing w:after="0"/>
        <w:ind w:left="426" w:right="282" w:firstLine="709"/>
        <w:jc w:val="center"/>
        <w:rPr>
          <w:rFonts w:ascii="Times New Roman" w:hAnsi="Times New Roman"/>
          <w:color w:val="00206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2060"/>
          <w:kern w:val="0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bCs/>
          <w:color w:val="002060"/>
          <w:kern w:val="0"/>
          <w:sz w:val="28"/>
          <w:szCs w:val="28"/>
          <w:lang w:eastAsia="ru-RU"/>
        </w:rPr>
        <w:t>. Заключение. Перспективы и планы развития</w:t>
      </w:r>
    </w:p>
    <w:p w:rsidR="00DD1C90" w:rsidRDefault="00DD1C90" w:rsidP="00DD1C90">
      <w:pPr>
        <w:suppressAutoHyphens w:val="0"/>
        <w:spacing w:after="0"/>
        <w:ind w:left="426" w:right="282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DD1C90" w:rsidRDefault="00DD1C90" w:rsidP="00DD1C90">
      <w:pPr>
        <w:suppressAutoHyphens w:val="0"/>
        <w:spacing w:after="0"/>
        <w:ind w:left="426" w:right="282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Исходя из представленного анализа деятельности детского сада за </w:t>
      </w:r>
      <w:r w:rsidRPr="00447F2A">
        <w:rPr>
          <w:rFonts w:ascii="Times New Roman" w:hAnsi="Times New Roman"/>
          <w:bCs/>
          <w:kern w:val="0"/>
          <w:sz w:val="28"/>
          <w:szCs w:val="28"/>
          <w:lang w:eastAsia="ru-RU"/>
        </w:rPr>
        <w:t>201</w:t>
      </w:r>
      <w:r w:rsidR="0067560F">
        <w:rPr>
          <w:rFonts w:ascii="Times New Roman" w:hAnsi="Times New Roman"/>
          <w:bCs/>
          <w:kern w:val="0"/>
          <w:sz w:val="28"/>
          <w:szCs w:val="28"/>
          <w:lang w:eastAsia="ru-RU"/>
        </w:rPr>
        <w:t>5</w:t>
      </w:r>
      <w:r w:rsidRPr="00447F2A">
        <w:rPr>
          <w:rFonts w:ascii="Times New Roman" w:hAnsi="Times New Roman"/>
          <w:bCs/>
          <w:kern w:val="0"/>
          <w:sz w:val="28"/>
          <w:szCs w:val="28"/>
          <w:lang w:eastAsia="ru-RU"/>
        </w:rPr>
        <w:t>-201</w:t>
      </w:r>
      <w:r w:rsidR="0067560F">
        <w:rPr>
          <w:rFonts w:ascii="Times New Roman" w:hAnsi="Times New Roman"/>
          <w:bCs/>
          <w:kern w:val="0"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учебный год, администрация </w:t>
      </w:r>
      <w:r w:rsidR="00DE03C1">
        <w:rPr>
          <w:rFonts w:ascii="Times New Roman" w:hAnsi="Times New Roman"/>
          <w:bCs/>
          <w:kern w:val="0"/>
          <w:sz w:val="28"/>
          <w:szCs w:val="28"/>
          <w:lang w:eastAsia="ru-RU"/>
        </w:rPr>
        <w:t>Учреждения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 педагогический коллектив видит перед собой следующие перспективы развития:</w:t>
      </w:r>
    </w:p>
    <w:p w:rsidR="00DD1C90" w:rsidRDefault="00DD1C90" w:rsidP="00DD1C90">
      <w:pPr>
        <w:numPr>
          <w:ilvl w:val="0"/>
          <w:numId w:val="5"/>
        </w:numPr>
        <w:spacing w:after="0"/>
        <w:ind w:right="28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продолжить работу по всестороннему развитию личности ребёнка дошкольного возраста;</w:t>
      </w:r>
    </w:p>
    <w:p w:rsidR="00DD1C90" w:rsidRDefault="00DD1C90" w:rsidP="00DD1C90">
      <w:pPr>
        <w:numPr>
          <w:ilvl w:val="0"/>
          <w:numId w:val="5"/>
        </w:numPr>
        <w:suppressAutoHyphens w:val="0"/>
        <w:spacing w:after="0"/>
        <w:ind w:right="282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продолжить оснащение предметно-развивающей среды в соответствии с условиями  реализации основной общеобразовательной программы дошкольного образования;</w:t>
      </w:r>
    </w:p>
    <w:p w:rsidR="00DD1C90" w:rsidRDefault="00DD1C90" w:rsidP="00DD1C90">
      <w:pPr>
        <w:pStyle w:val="ab"/>
        <w:numPr>
          <w:ilvl w:val="0"/>
          <w:numId w:val="5"/>
        </w:numPr>
        <w:suppressAutoHyphens w:val="0"/>
        <w:ind w:right="282"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способствовать повышению педагогической компетентности родителей в вопросах воспитания и развития детей дошкольного возраста. </w:t>
      </w:r>
    </w:p>
    <w:p w:rsidR="001761A6" w:rsidRDefault="001761A6"/>
    <w:sectPr w:rsidR="001761A6" w:rsidSect="000105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BC5"/>
    <w:multiLevelType w:val="hybridMultilevel"/>
    <w:tmpl w:val="153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54975"/>
    <w:multiLevelType w:val="hybridMultilevel"/>
    <w:tmpl w:val="AFCE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71CF8"/>
    <w:multiLevelType w:val="multilevel"/>
    <w:tmpl w:val="6414D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E0CD1"/>
    <w:multiLevelType w:val="hybridMultilevel"/>
    <w:tmpl w:val="968E5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52AA4"/>
    <w:multiLevelType w:val="hybridMultilevel"/>
    <w:tmpl w:val="2A7C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04EC7"/>
    <w:multiLevelType w:val="hybridMultilevel"/>
    <w:tmpl w:val="ED86C2BA"/>
    <w:lvl w:ilvl="0" w:tplc="5B368FB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90"/>
    <w:rsid w:val="00010582"/>
    <w:rsid w:val="000427C3"/>
    <w:rsid w:val="00053316"/>
    <w:rsid w:val="000A470E"/>
    <w:rsid w:val="000B222A"/>
    <w:rsid w:val="000C3E87"/>
    <w:rsid w:val="000E3CF4"/>
    <w:rsid w:val="001238F1"/>
    <w:rsid w:val="00123AA3"/>
    <w:rsid w:val="00136B74"/>
    <w:rsid w:val="001708EE"/>
    <w:rsid w:val="0017360E"/>
    <w:rsid w:val="001761A6"/>
    <w:rsid w:val="00186EDE"/>
    <w:rsid w:val="0019055D"/>
    <w:rsid w:val="0019767E"/>
    <w:rsid w:val="001D4991"/>
    <w:rsid w:val="002040AD"/>
    <w:rsid w:val="002240D4"/>
    <w:rsid w:val="00260FD5"/>
    <w:rsid w:val="00263B74"/>
    <w:rsid w:val="00293FFF"/>
    <w:rsid w:val="00294B74"/>
    <w:rsid w:val="00295591"/>
    <w:rsid w:val="002A043F"/>
    <w:rsid w:val="00393396"/>
    <w:rsid w:val="003A080D"/>
    <w:rsid w:val="003E140C"/>
    <w:rsid w:val="00400F6E"/>
    <w:rsid w:val="0040349F"/>
    <w:rsid w:val="004347C9"/>
    <w:rsid w:val="00447F2A"/>
    <w:rsid w:val="004A0818"/>
    <w:rsid w:val="004D0A63"/>
    <w:rsid w:val="004E1EFF"/>
    <w:rsid w:val="0057107A"/>
    <w:rsid w:val="0057574F"/>
    <w:rsid w:val="00611D3C"/>
    <w:rsid w:val="00617F2C"/>
    <w:rsid w:val="00625C18"/>
    <w:rsid w:val="006261E1"/>
    <w:rsid w:val="006263F4"/>
    <w:rsid w:val="0065266F"/>
    <w:rsid w:val="00657BE0"/>
    <w:rsid w:val="0066043D"/>
    <w:rsid w:val="0067157A"/>
    <w:rsid w:val="0067560F"/>
    <w:rsid w:val="006B1474"/>
    <w:rsid w:val="006C503B"/>
    <w:rsid w:val="00727CA8"/>
    <w:rsid w:val="0077280C"/>
    <w:rsid w:val="007775AE"/>
    <w:rsid w:val="007E1AF5"/>
    <w:rsid w:val="007F4432"/>
    <w:rsid w:val="00822F9F"/>
    <w:rsid w:val="00883623"/>
    <w:rsid w:val="008839D1"/>
    <w:rsid w:val="008A7685"/>
    <w:rsid w:val="008B37CA"/>
    <w:rsid w:val="008F069C"/>
    <w:rsid w:val="009031C2"/>
    <w:rsid w:val="009109BE"/>
    <w:rsid w:val="009330A3"/>
    <w:rsid w:val="00933386"/>
    <w:rsid w:val="0095493A"/>
    <w:rsid w:val="009827B7"/>
    <w:rsid w:val="0098405F"/>
    <w:rsid w:val="00984583"/>
    <w:rsid w:val="009D6085"/>
    <w:rsid w:val="009F079F"/>
    <w:rsid w:val="00A0670B"/>
    <w:rsid w:val="00A626DC"/>
    <w:rsid w:val="00A77946"/>
    <w:rsid w:val="00AC1EE6"/>
    <w:rsid w:val="00B20569"/>
    <w:rsid w:val="00B42711"/>
    <w:rsid w:val="00B47E99"/>
    <w:rsid w:val="00BB2290"/>
    <w:rsid w:val="00BB3DF3"/>
    <w:rsid w:val="00BB7F41"/>
    <w:rsid w:val="00BF41D5"/>
    <w:rsid w:val="00BF7F82"/>
    <w:rsid w:val="00C54CA3"/>
    <w:rsid w:val="00C6598F"/>
    <w:rsid w:val="00C74531"/>
    <w:rsid w:val="00CA4A83"/>
    <w:rsid w:val="00CC3C47"/>
    <w:rsid w:val="00CF1857"/>
    <w:rsid w:val="00D17C77"/>
    <w:rsid w:val="00D81723"/>
    <w:rsid w:val="00D81F6C"/>
    <w:rsid w:val="00DA1F3F"/>
    <w:rsid w:val="00DD1C90"/>
    <w:rsid w:val="00DE03C1"/>
    <w:rsid w:val="00E20A01"/>
    <w:rsid w:val="00E30A0A"/>
    <w:rsid w:val="00E8786D"/>
    <w:rsid w:val="00EB4C92"/>
    <w:rsid w:val="00ED35FB"/>
    <w:rsid w:val="00F30448"/>
    <w:rsid w:val="00F628B5"/>
    <w:rsid w:val="00F67C1F"/>
    <w:rsid w:val="00FA286E"/>
    <w:rsid w:val="00FD2A31"/>
    <w:rsid w:val="00FD4E54"/>
    <w:rsid w:val="00FF00A0"/>
    <w:rsid w:val="00FF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90"/>
    <w:pPr>
      <w:suppressAutoHyphens/>
    </w:pPr>
    <w:rPr>
      <w:rFonts w:ascii="Calibri" w:eastAsia="Times New Roman" w:hAnsi="Calibri" w:cs="Times New Roman"/>
      <w:kern w:val="2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F67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7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67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67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7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67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F67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67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67C1F"/>
    <w:rPr>
      <w:b/>
      <w:bCs/>
    </w:rPr>
  </w:style>
  <w:style w:type="character" w:styleId="a9">
    <w:name w:val="Emphasis"/>
    <w:basedOn w:val="a0"/>
    <w:uiPriority w:val="20"/>
    <w:qFormat/>
    <w:rsid w:val="00F67C1F"/>
    <w:rPr>
      <w:i/>
      <w:iCs/>
    </w:rPr>
  </w:style>
  <w:style w:type="paragraph" w:styleId="aa">
    <w:name w:val="No Spacing"/>
    <w:uiPriority w:val="1"/>
    <w:qFormat/>
    <w:rsid w:val="00F67C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C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7C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7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7C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7C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7C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7C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7C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7C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7C1F"/>
    <w:pPr>
      <w:outlineLvl w:val="9"/>
    </w:pPr>
  </w:style>
  <w:style w:type="character" w:styleId="af4">
    <w:name w:val="Hyperlink"/>
    <w:basedOn w:val="a0"/>
    <w:uiPriority w:val="99"/>
    <w:semiHidden/>
    <w:unhideWhenUsed/>
    <w:rsid w:val="00DD1C90"/>
    <w:rPr>
      <w:color w:val="0000FF" w:themeColor="hyperlink"/>
      <w:u w:val="single"/>
    </w:rPr>
  </w:style>
  <w:style w:type="paragraph" w:customStyle="1" w:styleId="ConsNormal">
    <w:name w:val="ConsNormal"/>
    <w:rsid w:val="00DD1C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val="ru-RU" w:bidi="ar-SA"/>
    </w:rPr>
  </w:style>
  <w:style w:type="table" w:styleId="af5">
    <w:name w:val="Table Grid"/>
    <w:basedOn w:val="a1"/>
    <w:uiPriority w:val="59"/>
    <w:rsid w:val="00DD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D1C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kijsad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3EC41-C673-4156-8537-9033BFD8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dcterms:created xsi:type="dcterms:W3CDTF">2014-09-03T06:07:00Z</dcterms:created>
  <dcterms:modified xsi:type="dcterms:W3CDTF">2016-07-29T20:04:00Z</dcterms:modified>
</cp:coreProperties>
</file>