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C9" w:rsidRDefault="007F69C9" w:rsidP="007F69C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4578350</wp:posOffset>
            </wp:positionH>
            <wp:positionV relativeFrom="paragraph">
              <wp:posOffset>79375</wp:posOffset>
            </wp:positionV>
            <wp:extent cx="1602740" cy="1605915"/>
            <wp:effectExtent l="19050" t="0" r="0" b="0"/>
            <wp:wrapThrough wrapText="bothSides">
              <wp:wrapPolygon edited="0">
                <wp:start x="-257" y="0"/>
                <wp:lineTo x="-257" y="21267"/>
                <wp:lineTo x="21566" y="21267"/>
                <wp:lineTo x="21566" y="0"/>
                <wp:lineTo x="-257" y="0"/>
              </wp:wrapPolygon>
            </wp:wrapThrough>
            <wp:docPr id="1" name="Рисунок 1" descr="C:\Documents and Settings\1\Мои документы\САЙТ детского сада\картинки\chastnyy_detskiy_sad_rodnichok_solntsevo_25193583_1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САЙТ детского сада\картинки\chastnyy_detskiy_sad_rodnichok_solntsevo_25193583_1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9C9" w:rsidRDefault="007F69C9" w:rsidP="007F69C9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7F69C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ДОУ  </w:t>
      </w:r>
      <w:r w:rsidRPr="007F69C9">
        <w:rPr>
          <w:rFonts w:ascii="Times New Roman" w:hAnsi="Times New Roman"/>
          <w:sz w:val="24"/>
          <w:szCs w:val="24"/>
        </w:rPr>
        <w:t xml:space="preserve">детский сад </w:t>
      </w:r>
    </w:p>
    <w:p w:rsidR="007F69C9" w:rsidRPr="007F69C9" w:rsidRDefault="007F69C9" w:rsidP="007F69C9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7F69C9">
        <w:rPr>
          <w:rFonts w:ascii="Times New Roman" w:hAnsi="Times New Roman"/>
          <w:sz w:val="24"/>
          <w:szCs w:val="24"/>
        </w:rPr>
        <w:t>общеразвивающего вида № 2 «Родничок»</w:t>
      </w:r>
    </w:p>
    <w:p w:rsidR="007F69C9" w:rsidRDefault="007F69C9" w:rsidP="007F69C9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7F69C9">
        <w:rPr>
          <w:rFonts w:ascii="Times New Roman" w:hAnsi="Times New Roman"/>
          <w:sz w:val="24"/>
          <w:szCs w:val="24"/>
        </w:rPr>
        <w:t xml:space="preserve">Адрес: 152240, Ярославская область, </w:t>
      </w:r>
    </w:p>
    <w:p w:rsidR="007F69C9" w:rsidRPr="007F69C9" w:rsidRDefault="007F69C9" w:rsidP="007F69C9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7F69C9">
        <w:rPr>
          <w:rFonts w:ascii="Times New Roman" w:hAnsi="Times New Roman"/>
          <w:sz w:val="24"/>
          <w:szCs w:val="24"/>
        </w:rPr>
        <w:t>г. Гаврилов-Ям, Юбилейный проезд, д. 2</w:t>
      </w:r>
    </w:p>
    <w:p w:rsidR="007F69C9" w:rsidRPr="007F69C9" w:rsidRDefault="007F69C9" w:rsidP="007F69C9">
      <w:pPr>
        <w:ind w:firstLine="284"/>
        <w:contextualSpacing/>
        <w:rPr>
          <w:rFonts w:ascii="Times New Roman" w:hAnsi="Times New Roman"/>
          <w:sz w:val="24"/>
          <w:szCs w:val="24"/>
        </w:rPr>
      </w:pPr>
      <w:r w:rsidRPr="007F69C9">
        <w:rPr>
          <w:rFonts w:ascii="Times New Roman" w:hAnsi="Times New Roman"/>
          <w:sz w:val="24"/>
          <w:szCs w:val="24"/>
        </w:rPr>
        <w:t>Телефон: 8 (84534) 2-02-66</w:t>
      </w:r>
    </w:p>
    <w:p w:rsidR="00CB5564" w:rsidRPr="002268F1" w:rsidRDefault="00123935" w:rsidP="0012393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123935">
        <w:rPr>
          <w:rFonts w:ascii="Times New Roman" w:hAnsi="Times New Roman"/>
          <w:sz w:val="24"/>
          <w:szCs w:val="24"/>
          <w:lang w:val="en-US"/>
        </w:rPr>
        <w:t>e</w:t>
      </w:r>
      <w:r w:rsidRPr="002268F1">
        <w:rPr>
          <w:rFonts w:ascii="Times New Roman" w:hAnsi="Times New Roman"/>
          <w:sz w:val="24"/>
          <w:szCs w:val="24"/>
        </w:rPr>
        <w:t>-</w:t>
      </w:r>
      <w:r w:rsidRPr="00123935">
        <w:rPr>
          <w:rFonts w:ascii="Times New Roman" w:hAnsi="Times New Roman"/>
          <w:sz w:val="24"/>
          <w:szCs w:val="24"/>
          <w:lang w:val="en-US"/>
        </w:rPr>
        <w:t>mail</w:t>
      </w:r>
      <w:r w:rsidRPr="002268F1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Pr="00047F09">
          <w:rPr>
            <w:rStyle w:val="af2"/>
            <w:rFonts w:ascii="Times New Roman" w:hAnsi="Times New Roman"/>
            <w:sz w:val="24"/>
            <w:szCs w:val="24"/>
            <w:lang w:val="en-US"/>
          </w:rPr>
          <w:t>detskijsad</w:t>
        </w:r>
        <w:r w:rsidRPr="002268F1">
          <w:rPr>
            <w:rStyle w:val="af2"/>
            <w:rFonts w:ascii="Times New Roman" w:hAnsi="Times New Roman"/>
            <w:sz w:val="24"/>
            <w:szCs w:val="24"/>
          </w:rPr>
          <w:t>2@</w:t>
        </w:r>
        <w:r w:rsidRPr="00047F09">
          <w:rPr>
            <w:rStyle w:val="af2"/>
            <w:rFonts w:ascii="Times New Roman" w:hAnsi="Times New Roman"/>
            <w:sz w:val="24"/>
            <w:szCs w:val="24"/>
            <w:lang w:val="en-US"/>
          </w:rPr>
          <w:t>rambler</w:t>
        </w:r>
        <w:r w:rsidRPr="002268F1">
          <w:rPr>
            <w:rStyle w:val="af2"/>
            <w:rFonts w:ascii="Times New Roman" w:hAnsi="Times New Roman"/>
            <w:sz w:val="24"/>
            <w:szCs w:val="24"/>
          </w:rPr>
          <w:t>.</w:t>
        </w:r>
        <w:r w:rsidRPr="00047F09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23935" w:rsidRPr="002268F1" w:rsidRDefault="00123935" w:rsidP="00123935">
      <w:pPr>
        <w:spacing w:after="0"/>
        <w:ind w:firstLine="284"/>
        <w:rPr>
          <w:rFonts w:ascii="Times New Roman" w:hAnsi="Times New Roman"/>
          <w:caps/>
          <w:spacing w:val="100"/>
          <w:kern w:val="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</w:t>
      </w:r>
      <w:r w:rsidRPr="002268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2268F1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ds</w:t>
      </w:r>
      <w:r w:rsidRPr="002268F1">
        <w:rPr>
          <w:rFonts w:ascii="Times New Roman" w:hAnsi="Times New Roman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  <w:lang w:val="en-US"/>
        </w:rPr>
        <w:t>gav</w:t>
      </w:r>
      <w:r w:rsidRPr="002268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 w:rsidRPr="002268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yar</w:t>
      </w:r>
      <w:r w:rsidRPr="002268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E03D10" w:rsidRDefault="00E03D10" w:rsidP="007F69C9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123935" w:rsidRDefault="00123935" w:rsidP="007F69C9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123935" w:rsidRDefault="00123935" w:rsidP="007F69C9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123935" w:rsidRDefault="00123935" w:rsidP="007F69C9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123935" w:rsidRDefault="00123935" w:rsidP="007F69C9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123935" w:rsidRPr="00123935" w:rsidRDefault="00123935" w:rsidP="007F69C9">
      <w:pPr>
        <w:spacing w:after="0"/>
        <w:rPr>
          <w:rFonts w:ascii="Arial" w:hAnsi="Arial" w:cs="Arial"/>
          <w:b/>
          <w:caps/>
          <w:color w:val="FF0000"/>
          <w:spacing w:val="100"/>
          <w:kern w:val="28"/>
          <w:sz w:val="36"/>
          <w:szCs w:val="36"/>
        </w:rPr>
      </w:pPr>
    </w:p>
    <w:p w:rsidR="00357820" w:rsidRPr="007F69C9" w:rsidRDefault="00357820" w:rsidP="00357820">
      <w:pPr>
        <w:spacing w:after="0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48"/>
          <w:szCs w:val="48"/>
        </w:rPr>
      </w:pPr>
      <w:r w:rsidRPr="007F69C9">
        <w:rPr>
          <w:rFonts w:ascii="Arno Pro Caption" w:hAnsi="Arno Pro Caption" w:cs="Arial"/>
          <w:b/>
          <w:caps/>
          <w:color w:val="FF0000"/>
          <w:spacing w:val="100"/>
          <w:kern w:val="28"/>
          <w:sz w:val="48"/>
          <w:szCs w:val="48"/>
        </w:rPr>
        <w:t xml:space="preserve">Публичный  доклад </w:t>
      </w:r>
    </w:p>
    <w:p w:rsidR="00357820" w:rsidRPr="006F4C3F" w:rsidRDefault="00B56555" w:rsidP="00357820">
      <w:pPr>
        <w:spacing w:after="0"/>
        <w:jc w:val="center"/>
        <w:rPr>
          <w:rFonts w:ascii="Arno Pro" w:hAnsi="Arno Pro" w:cs="Arial"/>
          <w:b/>
          <w:color w:val="002060"/>
          <w:sz w:val="36"/>
          <w:szCs w:val="36"/>
        </w:rPr>
      </w:pPr>
      <w:r w:rsidRPr="006F4C3F">
        <w:rPr>
          <w:rFonts w:ascii="Arno Pro" w:hAnsi="Arno Pro" w:cs="Arial"/>
          <w:b/>
          <w:color w:val="002060"/>
          <w:sz w:val="36"/>
          <w:szCs w:val="36"/>
        </w:rPr>
        <w:t xml:space="preserve">муниципального дошкольного образовательного учреждения </w:t>
      </w:r>
      <w:r w:rsidR="00357820" w:rsidRPr="006F4C3F">
        <w:rPr>
          <w:rFonts w:ascii="Arno Pro" w:hAnsi="Arno Pro" w:cs="Arial"/>
          <w:b/>
          <w:color w:val="002060"/>
          <w:sz w:val="36"/>
          <w:szCs w:val="36"/>
        </w:rPr>
        <w:t xml:space="preserve"> «Детский сад № </w:t>
      </w:r>
      <w:r w:rsidR="007F69C9" w:rsidRPr="006F4C3F">
        <w:rPr>
          <w:rFonts w:ascii="Arno Pro" w:hAnsi="Arno Pro" w:cs="Arial"/>
          <w:b/>
          <w:color w:val="002060"/>
          <w:sz w:val="36"/>
          <w:szCs w:val="36"/>
        </w:rPr>
        <w:t>2</w:t>
      </w:r>
      <w:r w:rsidR="00357820" w:rsidRPr="006F4C3F">
        <w:rPr>
          <w:rFonts w:ascii="Arno Pro" w:hAnsi="Arno Pro" w:cs="Arial"/>
          <w:b/>
          <w:color w:val="002060"/>
          <w:sz w:val="36"/>
          <w:szCs w:val="36"/>
        </w:rPr>
        <w:t xml:space="preserve"> «</w:t>
      </w:r>
      <w:r w:rsidR="007F69C9" w:rsidRPr="006F4C3F">
        <w:rPr>
          <w:rFonts w:ascii="Arno Pro" w:hAnsi="Arno Pro" w:cs="Arial"/>
          <w:b/>
          <w:color w:val="002060"/>
          <w:sz w:val="36"/>
          <w:szCs w:val="36"/>
        </w:rPr>
        <w:t>РОДНИЧОК</w:t>
      </w:r>
      <w:r w:rsidR="00357820" w:rsidRPr="006F4C3F">
        <w:rPr>
          <w:rFonts w:ascii="Arno Pro" w:hAnsi="Arno Pro" w:cs="Arial"/>
          <w:b/>
          <w:color w:val="002060"/>
          <w:sz w:val="36"/>
          <w:szCs w:val="36"/>
        </w:rPr>
        <w:t>»</w:t>
      </w:r>
    </w:p>
    <w:p w:rsidR="00357820" w:rsidRPr="006F4C3F" w:rsidRDefault="008933AC" w:rsidP="00357820">
      <w:pPr>
        <w:spacing w:after="0"/>
        <w:jc w:val="center"/>
        <w:rPr>
          <w:rFonts w:ascii="Arno Pro" w:hAnsi="Arno Pro" w:cs="Arial"/>
          <w:b/>
          <w:color w:val="FF0000"/>
          <w:sz w:val="36"/>
          <w:szCs w:val="36"/>
        </w:rPr>
      </w:pPr>
      <w:r w:rsidRPr="006F4C3F">
        <w:rPr>
          <w:rFonts w:ascii="Arno Pro" w:hAnsi="Arno Pro" w:cs="Arial"/>
          <w:b/>
          <w:color w:val="FF0000"/>
          <w:sz w:val="36"/>
          <w:szCs w:val="36"/>
        </w:rPr>
        <w:t>за  2012-2013</w:t>
      </w:r>
      <w:r w:rsidR="00357820" w:rsidRPr="006F4C3F">
        <w:rPr>
          <w:rFonts w:ascii="Arno Pro" w:hAnsi="Arno Pro" w:cs="Arial"/>
          <w:b/>
          <w:color w:val="FF0000"/>
          <w:sz w:val="36"/>
          <w:szCs w:val="36"/>
        </w:rPr>
        <w:t xml:space="preserve"> учебный год</w:t>
      </w:r>
    </w:p>
    <w:p w:rsidR="00991377" w:rsidRDefault="00991377" w:rsidP="00CB5564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123935" w:rsidRDefault="00123935" w:rsidP="00CB5564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123935" w:rsidRDefault="00123935" w:rsidP="00CB5564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6F4C3F" w:rsidRDefault="006F4C3F" w:rsidP="00CB5564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6F4C3F" w:rsidRDefault="006F4C3F" w:rsidP="00CB5564">
      <w:pPr>
        <w:spacing w:after="0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5564" w:rsidRDefault="00CB5564" w:rsidP="00DD752B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CB5564" w:rsidRDefault="00CB5564" w:rsidP="00DD752B">
      <w:pPr>
        <w:spacing w:after="0"/>
        <w:ind w:firstLine="709"/>
        <w:jc w:val="both"/>
        <w:rPr>
          <w:rFonts w:ascii="Times New Roman" w:hAnsi="Times New Roman"/>
          <w:b/>
          <w:i/>
          <w:caps/>
          <w:kern w:val="24"/>
          <w:sz w:val="24"/>
          <w:szCs w:val="24"/>
        </w:rPr>
      </w:pPr>
    </w:p>
    <w:p w:rsidR="006F4C3F" w:rsidRPr="006F4C3F" w:rsidRDefault="006F4C3F" w:rsidP="006F4C3F">
      <w:pPr>
        <w:spacing w:after="0"/>
        <w:jc w:val="center"/>
        <w:rPr>
          <w:rFonts w:ascii="Arno Pro Caption" w:hAnsi="Arno Pro Caption" w:cs="Arial"/>
          <w:sz w:val="32"/>
          <w:szCs w:val="32"/>
        </w:rPr>
      </w:pPr>
      <w:r>
        <w:rPr>
          <w:rFonts w:ascii="Arno Pro Caption" w:hAnsi="Arno Pro Caption" w:cs="Arial"/>
          <w:sz w:val="32"/>
          <w:szCs w:val="32"/>
        </w:rPr>
        <w:t xml:space="preserve">                                                                                </w:t>
      </w:r>
      <w:r w:rsidR="00B56555" w:rsidRPr="006F4C3F">
        <w:rPr>
          <w:rFonts w:ascii="Arno Pro Caption" w:hAnsi="Arno Pro Caption" w:cs="Arial"/>
          <w:sz w:val="32"/>
          <w:szCs w:val="32"/>
        </w:rPr>
        <w:t>Заведующий</w:t>
      </w:r>
      <w:r w:rsidRPr="006F4C3F">
        <w:rPr>
          <w:rFonts w:ascii="Arno Pro Caption" w:hAnsi="Arno Pro Caption" w:cs="Arial"/>
          <w:sz w:val="32"/>
          <w:szCs w:val="32"/>
        </w:rPr>
        <w:t xml:space="preserve">  МДОУ  д/с № 2:</w:t>
      </w:r>
      <w:r w:rsidR="00123935" w:rsidRPr="006F4C3F">
        <w:rPr>
          <w:rFonts w:ascii="Arno Pro Caption" w:hAnsi="Arno Pro Caption" w:cs="Arial"/>
          <w:b/>
          <w:sz w:val="32"/>
          <w:szCs w:val="32"/>
        </w:rPr>
        <w:t xml:space="preserve"> </w:t>
      </w:r>
      <w:r w:rsidR="00B56555" w:rsidRPr="006F4C3F">
        <w:rPr>
          <w:rFonts w:ascii="Arno Pro Caption" w:hAnsi="Arno Pro Caption" w:cs="Arial"/>
          <w:sz w:val="32"/>
          <w:szCs w:val="32"/>
        </w:rPr>
        <w:t xml:space="preserve"> </w:t>
      </w:r>
    </w:p>
    <w:p w:rsidR="00B56555" w:rsidRPr="006F4C3F" w:rsidRDefault="006F4C3F" w:rsidP="006F4C3F">
      <w:pPr>
        <w:spacing w:after="0"/>
        <w:jc w:val="center"/>
        <w:rPr>
          <w:rFonts w:ascii="Arno Pro Caption" w:hAnsi="Arno Pro Caption" w:cs="Arial"/>
          <w:sz w:val="32"/>
          <w:szCs w:val="32"/>
        </w:rPr>
      </w:pPr>
      <w:r>
        <w:rPr>
          <w:rFonts w:ascii="Arno Pro Caption" w:hAnsi="Arno Pro Caption" w:cs="Arial"/>
          <w:sz w:val="32"/>
          <w:szCs w:val="32"/>
        </w:rPr>
        <w:t xml:space="preserve">                                                 </w:t>
      </w:r>
      <w:r w:rsidR="00123935" w:rsidRPr="006F4C3F">
        <w:rPr>
          <w:rFonts w:ascii="Arno Pro Caption" w:hAnsi="Arno Pro Caption" w:cs="Arial"/>
          <w:sz w:val="32"/>
          <w:szCs w:val="32"/>
        </w:rPr>
        <w:t>Е.В. Карпова</w:t>
      </w:r>
    </w:p>
    <w:p w:rsidR="00B13361" w:rsidRDefault="00B13361" w:rsidP="00B1336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69C9" w:rsidRDefault="007F69C9" w:rsidP="00B1336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69C9" w:rsidRDefault="007F69C9" w:rsidP="00B1336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69C9" w:rsidRDefault="007F69C9" w:rsidP="00B1336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69C9" w:rsidRDefault="007F69C9" w:rsidP="00B1336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69C9" w:rsidRDefault="007F69C9" w:rsidP="00B1336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F69C9" w:rsidRDefault="007F69C9" w:rsidP="00B1336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13361" w:rsidRDefault="00B13361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123935" w:rsidRPr="00D2122B" w:rsidRDefault="00123935" w:rsidP="00B13361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a8"/>
        <w:tblpPr w:leftFromText="180" w:rightFromText="180" w:vertAnchor="text" w:horzAnchor="margin" w:tblpX="392" w:tblpY="170"/>
        <w:tblW w:w="0" w:type="auto"/>
        <w:tblLayout w:type="fixed"/>
        <w:tblLook w:val="04A0"/>
      </w:tblPr>
      <w:tblGrid>
        <w:gridCol w:w="7905"/>
        <w:gridCol w:w="1559"/>
      </w:tblGrid>
      <w:tr w:rsidR="00B13361" w:rsidRPr="005768A8" w:rsidTr="00A454D4">
        <w:tc>
          <w:tcPr>
            <w:tcW w:w="7905" w:type="dxa"/>
            <w:vAlign w:val="center"/>
          </w:tcPr>
          <w:p w:rsidR="00B13361" w:rsidRPr="00A454D4" w:rsidRDefault="002270D0" w:rsidP="002270D0">
            <w:pPr>
              <w:jc w:val="center"/>
              <w:rPr>
                <w:rFonts w:ascii="Times New Roman" w:hAnsi="Times New Roman"/>
                <w:b/>
                <w:caps/>
                <w:kern w:val="24"/>
                <w:sz w:val="28"/>
                <w:szCs w:val="28"/>
              </w:rPr>
            </w:pPr>
            <w:r w:rsidRPr="00A454D4">
              <w:rPr>
                <w:rFonts w:ascii="Times New Roman" w:hAnsi="Times New Roman"/>
                <w:b/>
                <w:caps/>
                <w:kern w:val="24"/>
                <w:sz w:val="28"/>
                <w:szCs w:val="28"/>
              </w:rPr>
              <w:t>оглавление</w:t>
            </w:r>
          </w:p>
        </w:tc>
        <w:tc>
          <w:tcPr>
            <w:tcW w:w="1559" w:type="dxa"/>
            <w:vAlign w:val="center"/>
          </w:tcPr>
          <w:p w:rsidR="00B13361" w:rsidRPr="00A454D4" w:rsidRDefault="00B13361" w:rsidP="001C2C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4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13361" w:rsidRPr="00A454D4" w:rsidRDefault="00B13361" w:rsidP="001C2C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54D4">
              <w:rPr>
                <w:rFonts w:ascii="Times New Roman" w:hAnsi="Times New Roman"/>
                <w:b/>
                <w:sz w:val="28"/>
                <w:szCs w:val="28"/>
              </w:rPr>
              <w:t>страницы</w:t>
            </w:r>
          </w:p>
        </w:tc>
      </w:tr>
      <w:tr w:rsidR="00B13361" w:rsidRPr="002270D0" w:rsidTr="00A454D4">
        <w:tc>
          <w:tcPr>
            <w:tcW w:w="7905" w:type="dxa"/>
          </w:tcPr>
          <w:p w:rsidR="00B13361" w:rsidRPr="00A454D4" w:rsidRDefault="00B13361" w:rsidP="00B133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54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454D4">
              <w:rPr>
                <w:rFonts w:ascii="Times New Roman" w:hAnsi="Times New Roman"/>
                <w:b/>
                <w:sz w:val="28"/>
                <w:szCs w:val="28"/>
              </w:rPr>
              <w:t>. Общая характеристика учреждения</w:t>
            </w:r>
          </w:p>
          <w:p w:rsidR="00B13361" w:rsidRPr="00A454D4" w:rsidRDefault="00B13361" w:rsidP="001C2C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3361" w:rsidRPr="00A454D4" w:rsidRDefault="00B13361" w:rsidP="001C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3361" w:rsidRPr="002270D0" w:rsidTr="00A454D4">
        <w:trPr>
          <w:trHeight w:val="523"/>
        </w:trPr>
        <w:tc>
          <w:tcPr>
            <w:tcW w:w="7905" w:type="dxa"/>
          </w:tcPr>
          <w:p w:rsidR="00B13361" w:rsidRPr="00A454D4" w:rsidRDefault="00B13361" w:rsidP="00B1336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454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454D4">
              <w:rPr>
                <w:rFonts w:ascii="Times New Roman" w:hAnsi="Times New Roman"/>
                <w:b/>
                <w:sz w:val="28"/>
                <w:szCs w:val="28"/>
              </w:rPr>
              <w:t>. Показатели посещаемости и заболеваемости</w:t>
            </w:r>
          </w:p>
          <w:p w:rsidR="00B13361" w:rsidRPr="00A454D4" w:rsidRDefault="00B13361" w:rsidP="001C2CCE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3361" w:rsidRPr="00A454D4" w:rsidRDefault="00A454D4" w:rsidP="001C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D4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13361" w:rsidRPr="00A454D4" w:rsidRDefault="00B13361" w:rsidP="001C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3361" w:rsidRPr="002270D0" w:rsidTr="00A454D4">
        <w:trPr>
          <w:trHeight w:val="377"/>
        </w:trPr>
        <w:tc>
          <w:tcPr>
            <w:tcW w:w="7905" w:type="dxa"/>
          </w:tcPr>
          <w:p w:rsidR="00B13361" w:rsidRPr="00A454D4" w:rsidRDefault="00B13361" w:rsidP="00B13361">
            <w:pPr>
              <w:pStyle w:val="a9"/>
              <w:spacing w:line="276" w:lineRule="auto"/>
              <w:jc w:val="left"/>
              <w:rPr>
                <w:szCs w:val="28"/>
              </w:rPr>
            </w:pPr>
            <w:r w:rsidRPr="00A454D4">
              <w:rPr>
                <w:spacing w:val="6"/>
                <w:szCs w:val="28"/>
                <w:lang w:val="en-US"/>
              </w:rPr>
              <w:t>III</w:t>
            </w:r>
            <w:r w:rsidRPr="00A454D4">
              <w:rPr>
                <w:spacing w:val="6"/>
                <w:szCs w:val="28"/>
              </w:rPr>
              <w:t>. Питание детей</w:t>
            </w:r>
          </w:p>
          <w:p w:rsidR="00B13361" w:rsidRPr="00A454D4" w:rsidRDefault="00B13361" w:rsidP="00B1336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3361" w:rsidRPr="00A454D4" w:rsidRDefault="00A454D4" w:rsidP="001C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13361" w:rsidRPr="002270D0" w:rsidTr="00A454D4">
        <w:trPr>
          <w:trHeight w:val="377"/>
        </w:trPr>
        <w:tc>
          <w:tcPr>
            <w:tcW w:w="7905" w:type="dxa"/>
          </w:tcPr>
          <w:p w:rsidR="00B13361" w:rsidRPr="00A454D4" w:rsidRDefault="00B13361" w:rsidP="00B13361">
            <w:pPr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 w:rsidRPr="00A454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454D4">
              <w:rPr>
                <w:rFonts w:ascii="Times New Roman" w:hAnsi="Times New Roman"/>
                <w:b/>
                <w:sz w:val="28"/>
                <w:szCs w:val="28"/>
              </w:rPr>
              <w:t>. Особенности образовательного процесса</w:t>
            </w:r>
          </w:p>
          <w:p w:rsidR="00B13361" w:rsidRPr="00A454D4" w:rsidRDefault="00B13361" w:rsidP="00B13361">
            <w:pPr>
              <w:pStyle w:val="a9"/>
              <w:spacing w:line="276" w:lineRule="auto"/>
              <w:jc w:val="left"/>
              <w:rPr>
                <w:spacing w:val="6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13361" w:rsidRPr="00A454D4" w:rsidRDefault="00A454D4" w:rsidP="001C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D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13361" w:rsidRPr="002270D0" w:rsidTr="00A454D4">
        <w:trPr>
          <w:trHeight w:val="348"/>
        </w:trPr>
        <w:tc>
          <w:tcPr>
            <w:tcW w:w="7905" w:type="dxa"/>
          </w:tcPr>
          <w:p w:rsidR="00B13361" w:rsidRPr="00A454D4" w:rsidRDefault="00B13361" w:rsidP="00B13361">
            <w:pPr>
              <w:ind w:right="282"/>
              <w:rPr>
                <w:rFonts w:ascii="Times New Roman" w:hAnsi="Times New Roman"/>
                <w:b/>
                <w:sz w:val="28"/>
                <w:szCs w:val="28"/>
              </w:rPr>
            </w:pPr>
            <w:r w:rsidRPr="00A454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V. </w:t>
            </w:r>
            <w:r w:rsidRPr="00A454D4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  <w:p w:rsidR="00B13361" w:rsidRPr="00A454D4" w:rsidRDefault="00B13361" w:rsidP="00B13361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3361" w:rsidRPr="00A454D4" w:rsidRDefault="00A454D4" w:rsidP="001C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D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13361" w:rsidRPr="002270D0" w:rsidTr="00A454D4">
        <w:trPr>
          <w:trHeight w:val="348"/>
        </w:trPr>
        <w:tc>
          <w:tcPr>
            <w:tcW w:w="7905" w:type="dxa"/>
          </w:tcPr>
          <w:p w:rsidR="00B13361" w:rsidRPr="00A454D4" w:rsidRDefault="00B13361" w:rsidP="00B13361">
            <w:pPr>
              <w:suppressAutoHyphens w:val="0"/>
              <w:ind w:right="282"/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454D4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ru-RU"/>
              </w:rPr>
              <w:t>VI</w:t>
            </w:r>
            <w:r w:rsidRPr="00A454D4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 Формы сотрудничества с семьей</w:t>
            </w:r>
          </w:p>
          <w:p w:rsidR="00B13361" w:rsidRPr="00A454D4" w:rsidRDefault="00B13361" w:rsidP="00B13361">
            <w:pPr>
              <w:ind w:right="28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B13361" w:rsidRPr="00A454D4" w:rsidRDefault="002270D0" w:rsidP="00A454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D4">
              <w:rPr>
                <w:rFonts w:ascii="Times New Roman" w:hAnsi="Times New Roman"/>
                <w:sz w:val="28"/>
                <w:szCs w:val="28"/>
              </w:rPr>
              <w:t>1</w:t>
            </w:r>
            <w:r w:rsidR="00A454D4" w:rsidRPr="00A454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3361" w:rsidRPr="002270D0" w:rsidTr="00A454D4">
        <w:trPr>
          <w:trHeight w:val="336"/>
        </w:trPr>
        <w:tc>
          <w:tcPr>
            <w:tcW w:w="7905" w:type="dxa"/>
          </w:tcPr>
          <w:p w:rsidR="002270D0" w:rsidRPr="00A454D4" w:rsidRDefault="002270D0" w:rsidP="002270D0">
            <w:pPr>
              <w:suppressAutoHyphens w:val="0"/>
              <w:ind w:right="282"/>
              <w:rPr>
                <w:rFonts w:ascii="Times New Roman" w:hAnsi="Times New Roman"/>
                <w:kern w:val="0"/>
                <w:sz w:val="28"/>
                <w:szCs w:val="28"/>
                <w:lang w:eastAsia="ru-RU"/>
              </w:rPr>
            </w:pPr>
            <w:r w:rsidRPr="00A454D4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val="en-US" w:eastAsia="ru-RU"/>
              </w:rPr>
              <w:t>VII</w:t>
            </w:r>
            <w:r w:rsidRPr="00A454D4">
              <w:rPr>
                <w:rFonts w:ascii="Times New Roman" w:hAnsi="Times New Roman"/>
                <w:b/>
                <w:bCs/>
                <w:kern w:val="0"/>
                <w:sz w:val="28"/>
                <w:szCs w:val="28"/>
                <w:lang w:eastAsia="ru-RU"/>
              </w:rPr>
              <w:t>. Заключение. Перспективы и планы развития</w:t>
            </w:r>
          </w:p>
          <w:p w:rsidR="00B13361" w:rsidRPr="00A454D4" w:rsidRDefault="00B13361" w:rsidP="001C2CCE">
            <w:pPr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3361" w:rsidRPr="00A454D4" w:rsidRDefault="002270D0" w:rsidP="001C2C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4D4">
              <w:rPr>
                <w:rFonts w:ascii="Times New Roman" w:hAnsi="Times New Roman"/>
                <w:sz w:val="28"/>
                <w:szCs w:val="28"/>
              </w:rPr>
              <w:t>1</w:t>
            </w:r>
            <w:r w:rsidR="00A454D4" w:rsidRPr="00A454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B13361" w:rsidRPr="002270D0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Pr="00B13361" w:rsidRDefault="00B13361" w:rsidP="00B13361">
      <w:pPr>
        <w:suppressAutoHyphens w:val="0"/>
        <w:spacing w:after="0"/>
        <w:ind w:right="282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535E7D" w:rsidRDefault="00535E7D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B13361" w:rsidRDefault="00B13361" w:rsidP="00535E7D">
      <w:pPr>
        <w:spacing w:after="0"/>
        <w:ind w:left="4111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CB5564" w:rsidRDefault="00CB5564" w:rsidP="002270D0">
      <w:pPr>
        <w:spacing w:after="0"/>
        <w:jc w:val="both"/>
        <w:rPr>
          <w:rFonts w:ascii="Arial" w:hAnsi="Arial" w:cs="Arial"/>
          <w:b/>
          <w:i/>
          <w:caps/>
          <w:color w:val="002060"/>
          <w:kern w:val="24"/>
          <w:sz w:val="32"/>
          <w:szCs w:val="32"/>
        </w:rPr>
      </w:pPr>
    </w:p>
    <w:p w:rsidR="006F4C3F" w:rsidRPr="006F4C3F" w:rsidRDefault="006F4C3F" w:rsidP="002270D0">
      <w:pPr>
        <w:spacing w:after="0"/>
        <w:jc w:val="both"/>
        <w:rPr>
          <w:rFonts w:ascii="Times New Roman" w:hAnsi="Times New Roman"/>
          <w:b/>
          <w:i/>
          <w:caps/>
          <w:kern w:val="24"/>
          <w:sz w:val="16"/>
          <w:szCs w:val="16"/>
        </w:rPr>
      </w:pPr>
    </w:p>
    <w:p w:rsidR="00535E7D" w:rsidRPr="006F4C3F" w:rsidRDefault="00535E7D" w:rsidP="00535E7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F4C3F">
        <w:rPr>
          <w:rFonts w:ascii="Times New Roman" w:hAnsi="Times New Roman"/>
          <w:b/>
          <w:color w:val="002060"/>
          <w:sz w:val="28"/>
          <w:szCs w:val="28"/>
          <w:lang w:val="en-US"/>
        </w:rPr>
        <w:t>I</w:t>
      </w:r>
      <w:r w:rsidRPr="006F4C3F">
        <w:rPr>
          <w:rFonts w:ascii="Times New Roman" w:hAnsi="Times New Roman"/>
          <w:b/>
          <w:color w:val="002060"/>
          <w:sz w:val="28"/>
          <w:szCs w:val="28"/>
        </w:rPr>
        <w:t>. Общая характеристика учреждения</w:t>
      </w:r>
    </w:p>
    <w:p w:rsidR="004322B0" w:rsidRPr="006F4C3F" w:rsidRDefault="004322B0" w:rsidP="00535E7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6056" w:rsidRDefault="00D77FFE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i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В 1964 году Гаврилов-Ямский льнокомбинат построил двухэтажное здание детского сада по типовому проекту. В 1994 году детский сад был передан на баланс администрации Гаврилов-Ямского района и получил статус муниципальное дошкольное образовательное учреждение. В октябре 2001 года детский сад был лицензирован и аттестован с приоритетным направлением - интеллектуальное развитие дошкольников (приказ № 01-03/54 от 17.12.2001г.).</w:t>
      </w:r>
      <w:r w:rsidR="00036056" w:rsidRPr="00036056">
        <w:rPr>
          <w:rFonts w:ascii="Times New Roman" w:hAnsi="Times New Roman"/>
          <w:b/>
          <w:i/>
          <w:sz w:val="28"/>
          <w:szCs w:val="28"/>
        </w:rPr>
        <w:tab/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  детский  сад общеразвивающего вида  № 2 (далее – Учреждение) создано  в  соответствии с Гражданским кодексом Российской Федерации, Бюджетным кодексом Российской Федерации, Федеральным законом от 12 января 1996 года № 7-ФЗ «О  некоммерческих  организациях»,  Законом  Российской  Федерации   от 10 июля 1992 года № 3266-I «Об образовании и зарегистрировано администрацией Гаврилов - Ямского муниципального округа  14.03.1996 года, как Дошкольное образовательное учреждение детские ясли-сад № 2 (регистрационный № 376).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>Функции и полномочия учредителя Учреждения от имени Гаврилов - Ямского муниципального района Ярославской области осуществляет Администрация Гаврилов - Ямского муниципального района (далее – Учредитель).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 - Ямского муниципального района и Управление образования Администрации Гаврилов - Ямского муниципального района.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sz w:val="28"/>
          <w:szCs w:val="28"/>
        </w:rPr>
      </w:pPr>
      <w:r w:rsidRPr="00036056">
        <w:rPr>
          <w:rFonts w:ascii="Times New Roman" w:hAnsi="Times New Roman"/>
          <w:b/>
          <w:sz w:val="28"/>
          <w:szCs w:val="28"/>
        </w:rPr>
        <w:t>Официальное наименование Учреждения: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ab/>
        <w:t>полное - Муниципальное дошкольное образовательное учреждение   детский  сад общеразвивающего вида  № 2.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ab/>
        <w:t>сокращенное – МДОУ детский  сад № 2.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ab/>
      </w:r>
      <w:r w:rsidRPr="00036056">
        <w:rPr>
          <w:rFonts w:ascii="Times New Roman" w:hAnsi="Times New Roman"/>
          <w:b/>
          <w:sz w:val="28"/>
          <w:szCs w:val="28"/>
        </w:rPr>
        <w:t>Организационно-правовая форма Учреждения</w:t>
      </w:r>
      <w:r w:rsidRPr="00036056">
        <w:rPr>
          <w:rFonts w:ascii="Times New Roman" w:hAnsi="Times New Roman"/>
          <w:sz w:val="28"/>
          <w:szCs w:val="28"/>
        </w:rPr>
        <w:t xml:space="preserve"> - бюджетное учреждение.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b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ab/>
      </w:r>
      <w:r w:rsidRPr="00036056">
        <w:rPr>
          <w:rFonts w:ascii="Times New Roman" w:hAnsi="Times New Roman"/>
          <w:b/>
          <w:sz w:val="28"/>
          <w:szCs w:val="28"/>
        </w:rPr>
        <w:t xml:space="preserve">Статус Учреждения: 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ab/>
      </w:r>
      <w:r w:rsidRPr="00036056">
        <w:rPr>
          <w:rFonts w:ascii="Times New Roman" w:hAnsi="Times New Roman"/>
          <w:sz w:val="28"/>
          <w:szCs w:val="28"/>
        </w:rPr>
        <w:tab/>
        <w:t>тип: дошкольное образовательное Учреждение;</w:t>
      </w:r>
    </w:p>
    <w:p w:rsidR="00036056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ab/>
      </w:r>
      <w:r w:rsidRPr="00036056">
        <w:rPr>
          <w:rFonts w:ascii="Times New Roman" w:hAnsi="Times New Roman"/>
          <w:sz w:val="28"/>
          <w:szCs w:val="28"/>
        </w:rPr>
        <w:tab/>
        <w:t>вид: детский сад общеразвивающего вида с приоритетным осуществлением одного или нескольких направлений развития детей;</w:t>
      </w:r>
    </w:p>
    <w:p w:rsidR="003E6694" w:rsidRPr="00036056" w:rsidRDefault="00036056" w:rsidP="00036056">
      <w:pPr>
        <w:tabs>
          <w:tab w:val="left" w:pos="1134"/>
        </w:tabs>
        <w:snapToGrid w:val="0"/>
        <w:spacing w:after="0"/>
        <w:ind w:left="425" w:right="284" w:firstLine="1134"/>
        <w:jc w:val="both"/>
        <w:rPr>
          <w:rFonts w:ascii="Times New Roman" w:eastAsia="Nimbus Sans L" w:hAnsi="Times New Roman"/>
          <w:sz w:val="28"/>
          <w:szCs w:val="28"/>
        </w:rPr>
      </w:pPr>
      <w:r w:rsidRPr="00036056">
        <w:rPr>
          <w:rFonts w:ascii="Times New Roman" w:hAnsi="Times New Roman"/>
          <w:sz w:val="28"/>
          <w:szCs w:val="28"/>
        </w:rPr>
        <w:tab/>
      </w:r>
      <w:r w:rsidRPr="00036056">
        <w:rPr>
          <w:rFonts w:ascii="Times New Roman" w:hAnsi="Times New Roman"/>
          <w:sz w:val="28"/>
          <w:szCs w:val="28"/>
        </w:rPr>
        <w:tab/>
        <w:t>категория: вторая.</w:t>
      </w:r>
    </w:p>
    <w:p w:rsidR="003E6694" w:rsidRPr="00036056" w:rsidRDefault="003E6694" w:rsidP="00036056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 w:rsidRPr="00036056">
        <w:rPr>
          <w:rFonts w:ascii="Times New Roman" w:eastAsia="Nimbus Sans L" w:hAnsi="Times New Roman"/>
          <w:b/>
          <w:sz w:val="28"/>
          <w:szCs w:val="28"/>
        </w:rPr>
        <w:lastRenderedPageBreak/>
        <w:t xml:space="preserve">Режим работы: </w:t>
      </w:r>
      <w:r w:rsidRPr="00036056">
        <w:rPr>
          <w:rFonts w:ascii="Times New Roman" w:eastAsia="Nimbus Sans L" w:hAnsi="Times New Roman"/>
          <w:sz w:val="28"/>
          <w:szCs w:val="28"/>
        </w:rPr>
        <w:t>с 7.30 до 17.30 часов (пятидневная рабочая неделя);</w:t>
      </w:r>
    </w:p>
    <w:p w:rsidR="003E6694" w:rsidRDefault="003E6694" w:rsidP="00036056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 w:rsidRPr="00036056">
        <w:rPr>
          <w:rFonts w:ascii="Times New Roman" w:eastAsia="Nimbus Sans L" w:hAnsi="Times New Roman"/>
          <w:sz w:val="28"/>
          <w:szCs w:val="28"/>
        </w:rPr>
        <w:t>выходные дни ― суббота, воскресенье, нерабочие праздничные дни;</w:t>
      </w:r>
    </w:p>
    <w:p w:rsidR="00036056" w:rsidRDefault="00036056" w:rsidP="00036056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</w:p>
    <w:p w:rsidR="00036056" w:rsidRPr="00036056" w:rsidRDefault="00036056" w:rsidP="00036056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 w:rsidRPr="00036056">
        <w:rPr>
          <w:rFonts w:ascii="Times New Roman" w:eastAsia="Nimbus Sans L" w:hAnsi="Times New Roman"/>
          <w:b/>
          <w:sz w:val="28"/>
          <w:szCs w:val="28"/>
        </w:rPr>
        <w:t>Органами самоуправления Учреждени</w:t>
      </w:r>
      <w:r w:rsidRPr="00036056">
        <w:rPr>
          <w:rFonts w:ascii="Times New Roman" w:eastAsia="Nimbus Sans L" w:hAnsi="Times New Roman"/>
          <w:sz w:val="28"/>
          <w:szCs w:val="28"/>
        </w:rPr>
        <w:t xml:space="preserve">я являются: </w:t>
      </w:r>
    </w:p>
    <w:p w:rsidR="00036056" w:rsidRPr="00036056" w:rsidRDefault="00036056" w:rsidP="00036056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 w:rsidRPr="00036056">
        <w:rPr>
          <w:rFonts w:ascii="Times New Roman" w:eastAsia="Nimbus Sans L" w:hAnsi="Times New Roman"/>
          <w:sz w:val="28"/>
          <w:szCs w:val="28"/>
        </w:rPr>
        <w:t>- Общее собрание коллектива;</w:t>
      </w:r>
    </w:p>
    <w:p w:rsidR="00036056" w:rsidRPr="00036056" w:rsidRDefault="00036056" w:rsidP="00036056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 w:rsidRPr="00036056">
        <w:rPr>
          <w:rFonts w:ascii="Times New Roman" w:eastAsia="Nimbus Sans L" w:hAnsi="Times New Roman"/>
          <w:sz w:val="28"/>
          <w:szCs w:val="28"/>
        </w:rPr>
        <w:t>- Педагогический совет;</w:t>
      </w:r>
    </w:p>
    <w:p w:rsidR="00036056" w:rsidRPr="00036056" w:rsidRDefault="00036056" w:rsidP="00036056">
      <w:pPr>
        <w:widowControl w:val="0"/>
        <w:spacing w:after="0"/>
        <w:ind w:left="1559" w:right="284"/>
        <w:jc w:val="both"/>
        <w:rPr>
          <w:rFonts w:ascii="Times New Roman" w:eastAsia="Nimbus Sans L" w:hAnsi="Times New Roman"/>
          <w:sz w:val="28"/>
          <w:szCs w:val="28"/>
        </w:rPr>
      </w:pPr>
      <w:r w:rsidRPr="00036056">
        <w:rPr>
          <w:rFonts w:ascii="Times New Roman" w:eastAsia="Nimbus Sans L" w:hAnsi="Times New Roman"/>
          <w:sz w:val="28"/>
          <w:szCs w:val="28"/>
        </w:rPr>
        <w:t>- Управляющий совет.</w:t>
      </w:r>
    </w:p>
    <w:p w:rsidR="003E6694" w:rsidRPr="006F4C3F" w:rsidRDefault="003E6694" w:rsidP="003E6694">
      <w:pPr>
        <w:widowControl w:val="0"/>
        <w:tabs>
          <w:tab w:val="left" w:pos="360"/>
        </w:tabs>
        <w:spacing w:after="0" w:line="240" w:lineRule="auto"/>
        <w:ind w:left="426" w:right="282"/>
        <w:jc w:val="both"/>
        <w:rPr>
          <w:rFonts w:ascii="Times New Roman" w:eastAsia="Nimbus Sans L" w:hAnsi="Times New Roman"/>
          <w:sz w:val="28"/>
          <w:szCs w:val="28"/>
        </w:rPr>
      </w:pPr>
    </w:p>
    <w:p w:rsidR="003E6694" w:rsidRPr="006F4C3F" w:rsidRDefault="003E6694" w:rsidP="003E6694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z w:val="28"/>
          <w:szCs w:val="28"/>
        </w:rPr>
      </w:pPr>
      <w:r w:rsidRPr="006F4C3F">
        <w:rPr>
          <w:rFonts w:ascii="Times New Roman" w:eastAsia="Nimbus Sans L" w:hAnsi="Times New Roman"/>
          <w:sz w:val="28"/>
          <w:szCs w:val="28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3E6694" w:rsidRPr="006F4C3F" w:rsidRDefault="003E6694" w:rsidP="003E6694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6F4C3F">
        <w:rPr>
          <w:rFonts w:ascii="Times New Roman" w:hAnsi="Times New Roman"/>
          <w:sz w:val="28"/>
          <w:szCs w:val="28"/>
        </w:rPr>
        <w:t xml:space="preserve"> </w:t>
      </w:r>
      <w:r w:rsidRPr="00A454D4">
        <w:rPr>
          <w:rFonts w:ascii="Times New Roman" w:hAnsi="Times New Roman"/>
          <w:sz w:val="28"/>
          <w:szCs w:val="28"/>
        </w:rPr>
        <w:t xml:space="preserve">Дошкольное учреждение осуществляет образовательную, правовую и хозяйственно-экономическую деятельность на основании лицензии, в соответствии с Законом РФ «Об образовании», Типовым положением о дошкольном образовательном учреждении, договором между ДОУ и учредителем, Уставом </w:t>
      </w:r>
      <w:r w:rsidR="00A454D4" w:rsidRPr="00A454D4">
        <w:rPr>
          <w:rFonts w:ascii="Times New Roman" w:hAnsi="Times New Roman"/>
          <w:sz w:val="28"/>
          <w:szCs w:val="28"/>
        </w:rPr>
        <w:t>МДОУ «Детский сад № 2</w:t>
      </w:r>
      <w:r w:rsidRPr="00A454D4">
        <w:rPr>
          <w:rFonts w:ascii="Times New Roman" w:hAnsi="Times New Roman"/>
          <w:sz w:val="28"/>
          <w:szCs w:val="28"/>
        </w:rPr>
        <w:t>» и иными локальными актами ДОУ.</w:t>
      </w:r>
    </w:p>
    <w:p w:rsidR="00EA62BD" w:rsidRPr="00D77FFE" w:rsidRDefault="00EA62BD" w:rsidP="00036056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D77FFE" w:rsidRPr="00287939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b/>
          <w:sz w:val="28"/>
          <w:szCs w:val="28"/>
        </w:rPr>
      </w:pPr>
      <w:r w:rsidRPr="00287939">
        <w:rPr>
          <w:rFonts w:ascii="Times New Roman" w:hAnsi="Times New Roman"/>
          <w:b/>
          <w:sz w:val="28"/>
          <w:szCs w:val="28"/>
        </w:rPr>
        <w:t>Материальная база: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 xml:space="preserve">МДОУ детский сад №2 - отдельно стоящее двухэтажное здание. К основному зданию прилегает территория площадью </w:t>
      </w:r>
      <w:r w:rsidR="00EA62BD">
        <w:rPr>
          <w:rFonts w:ascii="Times New Roman" w:hAnsi="Times New Roman"/>
          <w:sz w:val="28"/>
          <w:szCs w:val="28"/>
        </w:rPr>
        <w:t>6</w:t>
      </w:r>
      <w:r w:rsidR="00A454D4">
        <w:rPr>
          <w:rFonts w:ascii="Times New Roman" w:hAnsi="Times New Roman"/>
          <w:sz w:val="28"/>
          <w:szCs w:val="28"/>
        </w:rPr>
        <w:t>.</w:t>
      </w:r>
      <w:r w:rsidR="00EA62BD">
        <w:rPr>
          <w:rFonts w:ascii="Times New Roman" w:hAnsi="Times New Roman"/>
          <w:sz w:val="28"/>
          <w:szCs w:val="28"/>
        </w:rPr>
        <w:t xml:space="preserve">000 </w:t>
      </w:r>
      <w:r w:rsidRPr="00D77FFE">
        <w:rPr>
          <w:rFonts w:ascii="Times New Roman" w:hAnsi="Times New Roman"/>
          <w:sz w:val="28"/>
          <w:szCs w:val="28"/>
        </w:rPr>
        <w:t>кв. м. с групповыми участками, спортивной площадкой.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Летом здание детского сада утопает в зелени: по всему периметру посажены деревья, на территории имеется яблоневый сад и красивые цветники, кустарники. Огромное пространство для наблюдений, экспериментирования и труда.</w:t>
      </w:r>
    </w:p>
    <w:p w:rsid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Учреждение обеспечено центральным водоснабжением, канализацией и отоплением. Все помещения детского сада теплые и уютные, соответствуют санитарным нормам и правилам, требованиям пожарной безопасности.</w:t>
      </w:r>
    </w:p>
    <w:p w:rsidR="00287939" w:rsidRDefault="00287939" w:rsidP="00287939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6F4C3F">
        <w:rPr>
          <w:rFonts w:ascii="Times New Roman" w:hAnsi="Times New Roman"/>
          <w:sz w:val="28"/>
          <w:szCs w:val="28"/>
        </w:rPr>
        <w:t xml:space="preserve">Детский сад оснащен современными техническими средствами (компьютеры, копировальные аппараты, мультимедиа проектор), есть музыкальный центр, фотоаппарат, имеются магнитофоны на каждой группе. Силами педагогического и родительского коллективов благоустроена и озеленяется территория дошкольного учреждения, созданы все условия для разнообразной, интересной и полезной деятельности детей на прогулке. Медицинское обслуживание осуществляется старшей медсестрой.  Общее санитарно-гигиеническое состояние </w:t>
      </w:r>
      <w:r>
        <w:rPr>
          <w:rFonts w:ascii="Times New Roman" w:hAnsi="Times New Roman"/>
          <w:sz w:val="28"/>
          <w:szCs w:val="28"/>
        </w:rPr>
        <w:t>М</w:t>
      </w:r>
      <w:r w:rsidRPr="006F4C3F">
        <w:rPr>
          <w:rFonts w:ascii="Times New Roman" w:hAnsi="Times New Roman"/>
          <w:sz w:val="28"/>
          <w:szCs w:val="28"/>
        </w:rPr>
        <w:t xml:space="preserve">ДОУ соответствует требованиям Роспотребнадзора.  </w:t>
      </w:r>
    </w:p>
    <w:p w:rsidR="00287939" w:rsidRDefault="00287939" w:rsidP="00287939">
      <w:pPr>
        <w:widowControl w:val="0"/>
        <w:spacing w:after="0"/>
        <w:ind w:left="426" w:right="282" w:firstLine="709"/>
        <w:jc w:val="both"/>
        <w:rPr>
          <w:rFonts w:ascii="Times New Roman" w:eastAsia="Nimbus Sans L" w:hAnsi="Times New Roman"/>
          <w:spacing w:val="-2"/>
          <w:sz w:val="28"/>
          <w:szCs w:val="28"/>
        </w:rPr>
      </w:pPr>
      <w:r w:rsidRPr="00A454D4">
        <w:rPr>
          <w:rFonts w:ascii="Times New Roman" w:eastAsia="Nimbus Sans L" w:hAnsi="Times New Roman"/>
          <w:spacing w:val="-2"/>
          <w:sz w:val="28"/>
          <w:szCs w:val="28"/>
        </w:rPr>
        <w:lastRenderedPageBreak/>
        <w:t xml:space="preserve">Бюджетное финансирование производится в полном объеме и установленный срок. Распределение средств бюджета учреждения выполняется согласно бюджетной смете. Отдельным категориям воспитанников предоставляются льготы по родительской плате за содержание детей в </w:t>
      </w:r>
      <w:r w:rsidR="00A454D4" w:rsidRPr="00A454D4">
        <w:rPr>
          <w:rFonts w:ascii="Times New Roman" w:eastAsia="Nimbus Sans L" w:hAnsi="Times New Roman"/>
          <w:spacing w:val="-2"/>
          <w:sz w:val="28"/>
          <w:szCs w:val="28"/>
        </w:rPr>
        <w:t>Муниципальном дошкольном образовательном учреждении детский сад № 2, реализующем</w:t>
      </w:r>
      <w:r w:rsidRPr="00A454D4">
        <w:rPr>
          <w:rFonts w:ascii="Times New Roman" w:eastAsia="Nimbus Sans L" w:hAnsi="Times New Roman"/>
          <w:spacing w:val="-2"/>
          <w:sz w:val="28"/>
          <w:szCs w:val="28"/>
        </w:rPr>
        <w:t xml:space="preserve"> основную общеобразовательную программу дошкольного образования, в соответствии с распоряжением Главы </w:t>
      </w:r>
      <w:r w:rsidR="00A454D4" w:rsidRPr="00A454D4">
        <w:rPr>
          <w:rFonts w:ascii="Times New Roman" w:eastAsia="Nimbus Sans L" w:hAnsi="Times New Roman"/>
          <w:spacing w:val="-2"/>
          <w:sz w:val="28"/>
          <w:szCs w:val="28"/>
        </w:rPr>
        <w:t>Администрации Гаврилов-Ямского муниципального района</w:t>
      </w:r>
      <w:r w:rsidRPr="00A454D4">
        <w:rPr>
          <w:rFonts w:ascii="Times New Roman" w:eastAsia="Nimbus Sans L" w:hAnsi="Times New Roman"/>
          <w:spacing w:val="-2"/>
          <w:sz w:val="28"/>
          <w:szCs w:val="28"/>
        </w:rPr>
        <w:t xml:space="preserve">: </w:t>
      </w:r>
      <w:r w:rsidR="00A454D4" w:rsidRPr="00A454D4">
        <w:rPr>
          <w:rFonts w:ascii="Times New Roman" w:eastAsia="Nimbus Sans L" w:hAnsi="Times New Roman"/>
          <w:spacing w:val="-2"/>
          <w:sz w:val="28"/>
          <w:szCs w:val="28"/>
        </w:rPr>
        <w:t>многодетным и малообеспеченным семьям.</w:t>
      </w:r>
      <w:r w:rsidRPr="006F4C3F">
        <w:rPr>
          <w:rFonts w:ascii="Times New Roman" w:eastAsia="Nimbus Sans L" w:hAnsi="Times New Roman"/>
          <w:spacing w:val="-2"/>
          <w:sz w:val="28"/>
          <w:szCs w:val="28"/>
        </w:rPr>
        <w:t xml:space="preserve"> </w:t>
      </w:r>
    </w:p>
    <w:p w:rsidR="004A2A74" w:rsidRPr="00A454D4" w:rsidRDefault="004A2A74" w:rsidP="004A2A74">
      <w:pPr>
        <w:spacing w:line="240" w:lineRule="auto"/>
        <w:ind w:left="284" w:firstLine="142"/>
        <w:jc w:val="both"/>
        <w:rPr>
          <w:rFonts w:ascii="Times New Roman" w:hAnsi="Times New Roman"/>
          <w:b/>
          <w:i/>
          <w:sz w:val="28"/>
          <w:szCs w:val="28"/>
        </w:rPr>
      </w:pPr>
      <w:r w:rsidRPr="00A454D4">
        <w:rPr>
          <w:rFonts w:ascii="Times New Roman" w:hAnsi="Times New Roman"/>
          <w:sz w:val="28"/>
          <w:szCs w:val="28"/>
        </w:rPr>
        <w:t xml:space="preserve">   В течение 2012-2013 учебного года на средства, выделенные Администрацией Гаврилов – Ямского МР и Департамента образования Ярославской области </w:t>
      </w:r>
      <w:r w:rsidRPr="00A454D4">
        <w:rPr>
          <w:rFonts w:ascii="Times New Roman" w:hAnsi="Times New Roman"/>
          <w:b/>
          <w:i/>
          <w:sz w:val="28"/>
          <w:szCs w:val="28"/>
        </w:rPr>
        <w:t>было приобретено:</w:t>
      </w:r>
    </w:p>
    <w:p w:rsidR="004A2A74" w:rsidRPr="00A454D4" w:rsidRDefault="004A2A7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Посуда из нержавеющей стали на пищеблок</w:t>
      </w:r>
    </w:p>
    <w:p w:rsidR="00A454D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 xml:space="preserve">Мебель из нержавеющей стали на пищеблок (стол-тумба – 1, стол-купе – 2, рукомойник – 1) </w:t>
      </w:r>
    </w:p>
    <w:p w:rsidR="00A454D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Водонагреватели (пищеблок – 1, медицинский кабинет – 1)</w:t>
      </w:r>
    </w:p>
    <w:p w:rsidR="00A454D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Рециркуляторы - 2</w:t>
      </w:r>
    </w:p>
    <w:p w:rsidR="004A2A7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Столовая посуда на группы</w:t>
      </w:r>
    </w:p>
    <w:p w:rsidR="004A2A74" w:rsidRPr="00A454D4" w:rsidRDefault="004A2A7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 xml:space="preserve">Мебель в </w:t>
      </w:r>
      <w:r w:rsidR="00A454D4" w:rsidRPr="00A454D4">
        <w:rPr>
          <w:rFonts w:ascii="Times New Roman" w:hAnsi="Times New Roman" w:cs="Times New Roman"/>
          <w:sz w:val="28"/>
          <w:szCs w:val="28"/>
        </w:rPr>
        <w:t>кабинет заведующего</w:t>
      </w:r>
    </w:p>
    <w:p w:rsidR="004A2A74" w:rsidRPr="00A454D4" w:rsidRDefault="004A2A7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 xml:space="preserve">Спецодежда для </w:t>
      </w:r>
      <w:r w:rsidR="00A454D4" w:rsidRPr="00A454D4">
        <w:rPr>
          <w:rFonts w:ascii="Times New Roman" w:hAnsi="Times New Roman" w:cs="Times New Roman"/>
          <w:sz w:val="28"/>
          <w:szCs w:val="28"/>
        </w:rPr>
        <w:t>учебно-вспомогательного и обслуживающего персонала</w:t>
      </w:r>
    </w:p>
    <w:p w:rsidR="004A2A7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Ковровое покрытие в физкультурно-музыкальный зал</w:t>
      </w:r>
    </w:p>
    <w:p w:rsidR="004A2A7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Бак для мусора</w:t>
      </w:r>
    </w:p>
    <w:p w:rsidR="00A454D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Беседка</w:t>
      </w:r>
    </w:p>
    <w:p w:rsidR="00A454D4" w:rsidRPr="00A454D4" w:rsidRDefault="00A454D4" w:rsidP="00A454D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Песочницы с крышками на участки детского сада</w:t>
      </w:r>
    </w:p>
    <w:p w:rsidR="00A454D4" w:rsidRPr="00A454D4" w:rsidRDefault="00A454D4" w:rsidP="00A454D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Развивающие игры и игрушки</w:t>
      </w:r>
    </w:p>
    <w:p w:rsidR="00A454D4" w:rsidRPr="00A454D4" w:rsidRDefault="00A454D4" w:rsidP="00A454D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:rsidR="00A454D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Установка раковин для мытья рук персонала</w:t>
      </w:r>
    </w:p>
    <w:p w:rsidR="004A2A74" w:rsidRPr="00A454D4" w:rsidRDefault="004A2A7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 xml:space="preserve">Жалюзи в </w:t>
      </w:r>
      <w:r w:rsidR="00A454D4" w:rsidRPr="00A454D4">
        <w:rPr>
          <w:rFonts w:ascii="Times New Roman" w:hAnsi="Times New Roman" w:cs="Times New Roman"/>
          <w:sz w:val="28"/>
          <w:szCs w:val="28"/>
        </w:rPr>
        <w:t>медицинский, методический кабинеты, кабинеты педагога-психолога, учителя-логопеда, заведующего хозяйством</w:t>
      </w:r>
    </w:p>
    <w:p w:rsidR="004A2A74" w:rsidRPr="00A454D4" w:rsidRDefault="004A2A7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Детские костюмы для театрализованной деятельности</w:t>
      </w:r>
    </w:p>
    <w:p w:rsidR="004A2A7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Пошив костюмов для спектакля «Дюймовочка»</w:t>
      </w:r>
    </w:p>
    <w:p w:rsidR="00A454D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Кресло для релаксации</w:t>
      </w:r>
    </w:p>
    <w:p w:rsidR="00A454D4" w:rsidRPr="00A454D4" w:rsidRDefault="00A454D4" w:rsidP="004A2A7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4D4">
        <w:rPr>
          <w:rFonts w:ascii="Times New Roman" w:hAnsi="Times New Roman" w:cs="Times New Roman"/>
          <w:sz w:val="28"/>
          <w:szCs w:val="28"/>
        </w:rPr>
        <w:t>Замена песка в песочницах</w:t>
      </w:r>
    </w:p>
    <w:p w:rsidR="004A2A74" w:rsidRPr="00132954" w:rsidRDefault="004A2A74" w:rsidP="004A2A74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2954">
        <w:rPr>
          <w:rFonts w:ascii="Times New Roman" w:hAnsi="Times New Roman"/>
          <w:b/>
          <w:i/>
          <w:sz w:val="28"/>
          <w:szCs w:val="28"/>
        </w:rPr>
        <w:t>Отремонтировано:</w:t>
      </w:r>
    </w:p>
    <w:p w:rsidR="004A2A74" w:rsidRPr="00132954" w:rsidRDefault="004A2A74" w:rsidP="004A2A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954">
        <w:rPr>
          <w:rFonts w:ascii="Times New Roman" w:hAnsi="Times New Roman" w:cs="Times New Roman"/>
          <w:sz w:val="28"/>
          <w:szCs w:val="28"/>
        </w:rPr>
        <w:t xml:space="preserve">Проведен капитальный ремонт </w:t>
      </w:r>
      <w:r w:rsidR="00132954" w:rsidRPr="00132954">
        <w:rPr>
          <w:rFonts w:ascii="Times New Roman" w:hAnsi="Times New Roman" w:cs="Times New Roman"/>
          <w:sz w:val="28"/>
          <w:szCs w:val="28"/>
        </w:rPr>
        <w:t xml:space="preserve">наружной и внутренней </w:t>
      </w:r>
      <w:r w:rsidRPr="00132954">
        <w:rPr>
          <w:rFonts w:ascii="Times New Roman" w:hAnsi="Times New Roman" w:cs="Times New Roman"/>
          <w:sz w:val="28"/>
          <w:szCs w:val="28"/>
        </w:rPr>
        <w:t>систем отопления</w:t>
      </w:r>
    </w:p>
    <w:p w:rsidR="004A2A74" w:rsidRPr="00132954" w:rsidRDefault="00132954" w:rsidP="004A2A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954">
        <w:rPr>
          <w:rFonts w:ascii="Times New Roman" w:hAnsi="Times New Roman" w:cs="Times New Roman"/>
          <w:sz w:val="28"/>
          <w:szCs w:val="28"/>
        </w:rPr>
        <w:t>Восстановлено асфальтовое покрытие</w:t>
      </w:r>
    </w:p>
    <w:p w:rsidR="00132954" w:rsidRPr="00132954" w:rsidRDefault="00132954" w:rsidP="004A2A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4">
        <w:rPr>
          <w:rFonts w:ascii="Times New Roman" w:hAnsi="Times New Roman" w:cs="Times New Roman"/>
          <w:sz w:val="28"/>
          <w:szCs w:val="28"/>
        </w:rPr>
        <w:t>Проведен ремонт крыши</w:t>
      </w:r>
    </w:p>
    <w:p w:rsidR="00132954" w:rsidRPr="00132954" w:rsidRDefault="00132954" w:rsidP="004A2A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4">
        <w:rPr>
          <w:rFonts w:ascii="Times New Roman" w:hAnsi="Times New Roman" w:cs="Times New Roman"/>
          <w:sz w:val="28"/>
          <w:szCs w:val="28"/>
        </w:rPr>
        <w:t>Капитальный ремонт пищеблока (холодный и горячий цеха)</w:t>
      </w:r>
    </w:p>
    <w:p w:rsidR="00132954" w:rsidRPr="00132954" w:rsidRDefault="00132954" w:rsidP="004A2A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954">
        <w:rPr>
          <w:rFonts w:ascii="Times New Roman" w:hAnsi="Times New Roman" w:cs="Times New Roman"/>
          <w:sz w:val="28"/>
          <w:szCs w:val="28"/>
        </w:rPr>
        <w:t xml:space="preserve">Косметический ремонт помещений детского сада (склад для продуктов) </w:t>
      </w:r>
    </w:p>
    <w:p w:rsidR="004A2A74" w:rsidRPr="00132954" w:rsidRDefault="00132954" w:rsidP="004A2A74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954">
        <w:rPr>
          <w:rFonts w:ascii="Times New Roman" w:hAnsi="Times New Roman" w:cs="Times New Roman"/>
          <w:sz w:val="28"/>
          <w:szCs w:val="28"/>
        </w:rPr>
        <w:t>Замена 8 оконных блоков (в группе «Почемучка» - 3, «Солнышко» - 1, «Капельки» - 2 , «Светлячки» - 1, «Растишки» - 1)</w:t>
      </w:r>
    </w:p>
    <w:p w:rsidR="004A2A74" w:rsidRPr="00583956" w:rsidRDefault="004A2A74" w:rsidP="004A2A74">
      <w:pPr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32954">
        <w:rPr>
          <w:rFonts w:ascii="Times New Roman" w:hAnsi="Times New Roman"/>
          <w:b/>
          <w:i/>
          <w:sz w:val="28"/>
          <w:szCs w:val="28"/>
        </w:rPr>
        <w:lastRenderedPageBreak/>
        <w:t>С помощью родителей</w:t>
      </w:r>
      <w:r w:rsidRPr="00132954">
        <w:rPr>
          <w:rFonts w:ascii="Times New Roman" w:hAnsi="Times New Roman"/>
          <w:sz w:val="28"/>
          <w:szCs w:val="28"/>
        </w:rPr>
        <w:t xml:space="preserve"> произведен косметический ремонт в </w:t>
      </w:r>
      <w:r w:rsidR="00132954" w:rsidRPr="00132954">
        <w:rPr>
          <w:rFonts w:ascii="Times New Roman" w:hAnsi="Times New Roman"/>
          <w:sz w:val="28"/>
          <w:szCs w:val="28"/>
        </w:rPr>
        <w:t xml:space="preserve"> туалетной</w:t>
      </w:r>
      <w:r w:rsidRPr="00132954">
        <w:rPr>
          <w:rFonts w:ascii="Times New Roman" w:hAnsi="Times New Roman"/>
          <w:sz w:val="28"/>
          <w:szCs w:val="28"/>
        </w:rPr>
        <w:t xml:space="preserve"> </w:t>
      </w:r>
      <w:r w:rsidR="00132954" w:rsidRPr="00132954">
        <w:rPr>
          <w:rFonts w:ascii="Times New Roman" w:hAnsi="Times New Roman"/>
          <w:sz w:val="28"/>
          <w:szCs w:val="28"/>
        </w:rPr>
        <w:t xml:space="preserve"> комнате</w:t>
      </w:r>
      <w:r w:rsidRPr="00132954">
        <w:rPr>
          <w:rFonts w:ascii="Times New Roman" w:hAnsi="Times New Roman"/>
          <w:sz w:val="28"/>
          <w:szCs w:val="28"/>
        </w:rPr>
        <w:t xml:space="preserve">; </w:t>
      </w:r>
      <w:r w:rsidR="00132954" w:rsidRPr="00132954">
        <w:rPr>
          <w:rFonts w:ascii="Times New Roman" w:hAnsi="Times New Roman"/>
          <w:sz w:val="28"/>
          <w:szCs w:val="28"/>
        </w:rPr>
        <w:t xml:space="preserve"> изготовлено  и покрашено оборудование на участках; приобретены развивающие игры; пошиты</w:t>
      </w:r>
      <w:r w:rsidRPr="00132954">
        <w:rPr>
          <w:rFonts w:ascii="Times New Roman" w:hAnsi="Times New Roman"/>
          <w:sz w:val="28"/>
          <w:szCs w:val="28"/>
        </w:rPr>
        <w:t xml:space="preserve"> </w:t>
      </w:r>
      <w:r w:rsidR="00132954" w:rsidRPr="00132954">
        <w:rPr>
          <w:rFonts w:ascii="Times New Roman" w:hAnsi="Times New Roman"/>
          <w:sz w:val="28"/>
          <w:szCs w:val="28"/>
        </w:rPr>
        <w:t>шторы в группу «Солнышко».</w:t>
      </w:r>
    </w:p>
    <w:p w:rsidR="00287939" w:rsidRPr="00D77FFE" w:rsidRDefault="00287939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Для эффективного осуществления воспитательно-образовательной работы в детском саду созданы необходимые условия, которые с каждым годом совершенствуются. Оборудован спортивно-музыкальный зал, кабинет логопеда, методический кабинет, уголок русского быта, медицинский кабинет</w:t>
      </w:r>
      <w:r w:rsidR="00EA62BD">
        <w:rPr>
          <w:rFonts w:ascii="Times New Roman" w:hAnsi="Times New Roman"/>
          <w:sz w:val="28"/>
          <w:szCs w:val="28"/>
        </w:rPr>
        <w:t xml:space="preserve">  и  кабинет  для  релаксации</w:t>
      </w:r>
      <w:r w:rsidRPr="00D77FFE">
        <w:rPr>
          <w:rFonts w:ascii="Times New Roman" w:hAnsi="Times New Roman"/>
          <w:sz w:val="28"/>
          <w:szCs w:val="28"/>
        </w:rPr>
        <w:t xml:space="preserve">. В групповых комнатах особая среда: все яркое, привлекательное, эстетичное, максимально приближенное к домашней обстановке, способствующее всестороннему развитию и эмоциональному благополучию детей. </w:t>
      </w:r>
    </w:p>
    <w:p w:rsidR="00EA62BD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Развивающая среда отражает специфику программы «</w:t>
      </w:r>
      <w:r w:rsidR="00EA62BD">
        <w:rPr>
          <w:rFonts w:ascii="Times New Roman" w:hAnsi="Times New Roman"/>
          <w:sz w:val="28"/>
          <w:szCs w:val="28"/>
        </w:rPr>
        <w:t>От  рождения  до школы</w:t>
      </w:r>
      <w:r w:rsidRPr="00D77FFE">
        <w:rPr>
          <w:rFonts w:ascii="Times New Roman" w:hAnsi="Times New Roman"/>
          <w:sz w:val="28"/>
          <w:szCs w:val="28"/>
        </w:rPr>
        <w:t xml:space="preserve">», по которой работает детский сад. 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Построение развивающей среды в каждой возрастной группе основывается на принципах: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-</w:t>
      </w:r>
      <w:r w:rsidRPr="00D77FFE">
        <w:rPr>
          <w:rFonts w:ascii="Times New Roman" w:hAnsi="Times New Roman"/>
          <w:sz w:val="28"/>
          <w:szCs w:val="28"/>
        </w:rPr>
        <w:tab/>
        <w:t>уважения к нуждам и потребностям ребенка;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-</w:t>
      </w:r>
      <w:r w:rsidRPr="00D77FFE">
        <w:rPr>
          <w:rFonts w:ascii="Times New Roman" w:hAnsi="Times New Roman"/>
          <w:sz w:val="28"/>
          <w:szCs w:val="28"/>
        </w:rPr>
        <w:tab/>
        <w:t>многофункциональности;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-</w:t>
      </w:r>
      <w:r w:rsidRPr="00D77FFE">
        <w:rPr>
          <w:rFonts w:ascii="Times New Roman" w:hAnsi="Times New Roman"/>
          <w:sz w:val="28"/>
          <w:szCs w:val="28"/>
        </w:rPr>
        <w:tab/>
        <w:t>статичности и динамичности;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-</w:t>
      </w:r>
      <w:r w:rsidRPr="00D77FFE">
        <w:rPr>
          <w:rFonts w:ascii="Times New Roman" w:hAnsi="Times New Roman"/>
          <w:sz w:val="28"/>
          <w:szCs w:val="28"/>
        </w:rPr>
        <w:tab/>
        <w:t>учета возрастных и половых особенностей детей;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-</w:t>
      </w:r>
      <w:r w:rsidRPr="00D77FFE">
        <w:rPr>
          <w:rFonts w:ascii="Times New Roman" w:hAnsi="Times New Roman"/>
          <w:sz w:val="28"/>
          <w:szCs w:val="28"/>
        </w:rPr>
        <w:tab/>
        <w:t>воспитания и развития в деятельности;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-</w:t>
      </w:r>
      <w:r w:rsidRPr="00D77FFE">
        <w:rPr>
          <w:rFonts w:ascii="Times New Roman" w:hAnsi="Times New Roman"/>
          <w:sz w:val="28"/>
          <w:szCs w:val="28"/>
        </w:rPr>
        <w:tab/>
        <w:t>творчества, самостоятельности.</w:t>
      </w:r>
    </w:p>
    <w:p w:rsidR="00D77FFE" w:rsidRPr="00D77FFE" w:rsidRDefault="00D77FFE" w:rsidP="00D77FFE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EA62BD" w:rsidRPr="00D77FFE" w:rsidRDefault="00EA62BD" w:rsidP="00EA62BD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D77FFE">
        <w:rPr>
          <w:rFonts w:ascii="Times New Roman" w:hAnsi="Times New Roman"/>
          <w:sz w:val="28"/>
          <w:szCs w:val="28"/>
        </w:rPr>
        <w:t>В настоящее время детский сад посещают 1</w:t>
      </w:r>
      <w:r>
        <w:rPr>
          <w:rFonts w:ascii="Times New Roman" w:hAnsi="Times New Roman"/>
          <w:sz w:val="28"/>
          <w:szCs w:val="28"/>
        </w:rPr>
        <w:t xml:space="preserve">38 </w:t>
      </w:r>
      <w:r w:rsidRPr="00D77FFE">
        <w:rPr>
          <w:rFonts w:ascii="Times New Roman" w:hAnsi="Times New Roman"/>
          <w:sz w:val="28"/>
          <w:szCs w:val="28"/>
        </w:rPr>
        <w:t>детей, функционирует 6 групп: раннего возраста, первая младшая, вторая младшая, средняя, старшая и подготовительная.</w:t>
      </w:r>
    </w:p>
    <w:p w:rsidR="006F4C3F" w:rsidRPr="006F4C3F" w:rsidRDefault="006F4C3F" w:rsidP="00823769">
      <w:pPr>
        <w:pStyle w:val="ConsNormal"/>
        <w:spacing w:line="276" w:lineRule="auto"/>
        <w:ind w:left="426"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-4"/>
        <w:tblW w:w="0" w:type="auto"/>
        <w:tblInd w:w="534" w:type="dxa"/>
        <w:tblLayout w:type="fixed"/>
        <w:tblLook w:val="04A0"/>
      </w:tblPr>
      <w:tblGrid>
        <w:gridCol w:w="2835"/>
        <w:gridCol w:w="2268"/>
        <w:gridCol w:w="1134"/>
        <w:gridCol w:w="1275"/>
        <w:gridCol w:w="993"/>
        <w:gridCol w:w="850"/>
      </w:tblGrid>
      <w:tr w:rsidR="00823769" w:rsidRPr="006F4C3F" w:rsidTr="00D86F57">
        <w:trPr>
          <w:cnfStyle w:val="1000000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right="34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>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Название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right="21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>Кол-во</w:t>
            </w:r>
          </w:p>
          <w:p w:rsidR="00823769" w:rsidRPr="00132954" w:rsidRDefault="00823769" w:rsidP="00823769">
            <w:pPr>
              <w:ind w:left="34" w:right="33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>групп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right="-24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Кол-во </w:t>
            </w:r>
          </w:p>
          <w:p w:rsidR="00823769" w:rsidRPr="00132954" w:rsidRDefault="00823769" w:rsidP="00823769">
            <w:pPr>
              <w:ind w:right="-24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>мест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right="-24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Возраст </w:t>
            </w:r>
          </w:p>
          <w:p w:rsidR="00823769" w:rsidRPr="00132954" w:rsidRDefault="00823769" w:rsidP="00823769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>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Кол-во </w:t>
            </w:r>
          </w:p>
          <w:p w:rsidR="00823769" w:rsidRPr="00132954" w:rsidRDefault="00823769" w:rsidP="00823769">
            <w:pPr>
              <w:tabs>
                <w:tab w:val="left" w:pos="1309"/>
              </w:tabs>
              <w:ind w:left="33" w:right="34"/>
              <w:jc w:val="center"/>
              <w:cnfStyle w:val="10000000000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color w:val="auto"/>
                <w:sz w:val="20"/>
                <w:szCs w:val="20"/>
              </w:rPr>
              <w:t>детей</w:t>
            </w:r>
          </w:p>
        </w:tc>
      </w:tr>
      <w:tr w:rsidR="00823769" w:rsidRPr="006F4C3F" w:rsidTr="00D86F57">
        <w:trPr>
          <w:cnfStyle w:val="0000001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F53EDB" w:rsidP="00132954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Вторая</w:t>
            </w:r>
            <w:r w:rsidR="001C7354" w:rsidRPr="001329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группа</w:t>
            </w: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раннего 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EA62BD">
            <w:pPr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EA62BD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Ладушки</w:t>
            </w: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F53EDB" w:rsidP="00F53EDB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1C7354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132954" w:rsidRPr="001329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23769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FE332A" w:rsidP="00823769">
            <w:pPr>
              <w:ind w:righ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</w:tr>
      <w:tr w:rsidR="00823769" w:rsidRPr="006F4C3F" w:rsidTr="00D86F57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132954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Первая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EA62BD">
            <w:pPr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EA62BD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Капельки</w:t>
            </w: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EA62BD" w:rsidP="00823769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2-3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EA62BD" w:rsidP="00823769">
            <w:pPr>
              <w:ind w:righ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</w:p>
        </w:tc>
      </w:tr>
      <w:tr w:rsidR="00823769" w:rsidRPr="006F4C3F" w:rsidTr="00132954">
        <w:trPr>
          <w:cnfStyle w:val="000000100000"/>
          <w:trHeight w:val="538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132954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Вторая 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933AC" w:rsidP="00EA62BD">
            <w:pPr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EA62BD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Светлячки</w:t>
            </w: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3-4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FE332A">
            <w:pPr>
              <w:ind w:righ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8933AC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823769" w:rsidRPr="006F4C3F" w:rsidTr="00D86F57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Средняя группа</w:t>
            </w:r>
          </w:p>
          <w:p w:rsidR="00823769" w:rsidRPr="00132954" w:rsidRDefault="00823769" w:rsidP="00823769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933AC" w:rsidP="00EA62BD">
            <w:pPr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EA62BD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Почемучки</w:t>
            </w: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EA62BD" w:rsidP="00823769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4-5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EA62BD" w:rsidP="00823769">
            <w:pPr>
              <w:ind w:righ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823769" w:rsidRPr="006F4C3F" w:rsidTr="00D86F57">
        <w:trPr>
          <w:cnfStyle w:val="000000100000"/>
        </w:trPr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Старшая группа</w:t>
            </w:r>
          </w:p>
          <w:p w:rsidR="00823769" w:rsidRPr="00132954" w:rsidRDefault="00823769" w:rsidP="00823769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C" w:rsidRPr="00132954" w:rsidRDefault="008933AC" w:rsidP="00EA62BD">
            <w:pPr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</w:t>
            </w:r>
            <w:r w:rsidR="00EA62BD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Растишки</w:t>
            </w: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left="426" w:right="282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EA62BD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tabs>
                <w:tab w:val="left" w:pos="0"/>
              </w:tabs>
              <w:ind w:lef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5-6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EA62BD" w:rsidP="00FE332A">
            <w:pPr>
              <w:ind w:right="34"/>
              <w:jc w:val="center"/>
              <w:cnfStyle w:val="0000001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</w:tr>
      <w:tr w:rsidR="00823769" w:rsidRPr="006F4C3F" w:rsidTr="00D86F57">
        <w:tc>
          <w:tcPr>
            <w:cnfStyle w:val="00100000000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AC" w:rsidRPr="00132954" w:rsidRDefault="008933AC" w:rsidP="008933AC">
            <w:pPr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EA62BD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Солнышко</w:t>
            </w: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823769" w:rsidRPr="00132954" w:rsidRDefault="00823769" w:rsidP="00823769">
            <w:pPr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ind w:left="426" w:right="282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EA62BD" w:rsidP="00823769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823769">
            <w:pPr>
              <w:tabs>
                <w:tab w:val="left" w:pos="0"/>
              </w:tabs>
              <w:ind w:lef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6-7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EA62BD" w:rsidP="00FE332A">
            <w:pPr>
              <w:ind w:right="34"/>
              <w:jc w:val="center"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</w:tr>
      <w:tr w:rsidR="00823769" w:rsidRPr="006F4C3F" w:rsidTr="00D86F57">
        <w:trPr>
          <w:cnfStyle w:val="000000100000"/>
        </w:trPr>
        <w:tc>
          <w:tcPr>
            <w:cnfStyle w:val="001000000000"/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69" w:rsidRPr="00132954" w:rsidRDefault="00823769" w:rsidP="00EA62BD">
            <w:pPr>
              <w:ind w:right="34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Общее количество детей: </w:t>
            </w:r>
            <w:r w:rsidR="00EA62BD" w:rsidRPr="00132954">
              <w:rPr>
                <w:rFonts w:ascii="Times New Roman" w:hAnsi="Times New Roman"/>
                <w:color w:val="auto"/>
                <w:sz w:val="24"/>
                <w:szCs w:val="24"/>
              </w:rPr>
              <w:t>138</w:t>
            </w:r>
          </w:p>
        </w:tc>
      </w:tr>
    </w:tbl>
    <w:p w:rsidR="00D86F57" w:rsidRPr="006F4C3F" w:rsidRDefault="00D86F57" w:rsidP="00823769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p w:rsidR="00462A0D" w:rsidRPr="006F4C3F" w:rsidRDefault="00462A0D" w:rsidP="00462A0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462A0D" w:rsidRPr="00653DF5" w:rsidRDefault="00B13361" w:rsidP="00462A0D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53DF5">
        <w:rPr>
          <w:rFonts w:ascii="Times New Roman" w:hAnsi="Times New Roman"/>
          <w:b/>
          <w:color w:val="002060"/>
          <w:spacing w:val="6"/>
          <w:sz w:val="28"/>
          <w:szCs w:val="28"/>
          <w:lang w:val="en-US"/>
        </w:rPr>
        <w:t>II</w:t>
      </w:r>
      <w:r w:rsidRPr="00653DF5">
        <w:rPr>
          <w:rFonts w:ascii="Times New Roman" w:hAnsi="Times New Roman"/>
          <w:b/>
          <w:color w:val="002060"/>
          <w:spacing w:val="6"/>
          <w:sz w:val="28"/>
          <w:szCs w:val="28"/>
        </w:rPr>
        <w:t>.</w:t>
      </w:r>
      <w:r w:rsidR="00462A0D" w:rsidRPr="00653DF5">
        <w:rPr>
          <w:rFonts w:ascii="Times New Roman" w:hAnsi="Times New Roman"/>
          <w:b/>
          <w:color w:val="002060"/>
          <w:sz w:val="28"/>
          <w:szCs w:val="28"/>
        </w:rPr>
        <w:t>Показатели посещаемости и заболеваемости</w:t>
      </w:r>
    </w:p>
    <w:p w:rsidR="00D86F57" w:rsidRDefault="00D86F57" w:rsidP="00462A0D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817"/>
        <w:gridCol w:w="4180"/>
        <w:gridCol w:w="2500"/>
        <w:gridCol w:w="2500"/>
      </w:tblGrid>
      <w:tr w:rsidR="00D86F57" w:rsidTr="00D86F57">
        <w:tc>
          <w:tcPr>
            <w:tcW w:w="817" w:type="dxa"/>
          </w:tcPr>
          <w:p w:rsidR="00D86F57" w:rsidRPr="00D86F57" w:rsidRDefault="00D86F57" w:rsidP="00D86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F5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80" w:type="dxa"/>
          </w:tcPr>
          <w:p w:rsidR="00D86F57" w:rsidRPr="00D86F57" w:rsidRDefault="00D86F57" w:rsidP="00D86F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F57">
              <w:rPr>
                <w:rFonts w:ascii="Times New Roman" w:hAnsi="Times New Roman"/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500" w:type="dxa"/>
          </w:tcPr>
          <w:p w:rsidR="00D86F57" w:rsidRPr="00D86F57" w:rsidRDefault="00D86F57" w:rsidP="0046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F57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500" w:type="dxa"/>
          </w:tcPr>
          <w:p w:rsidR="00D86F57" w:rsidRPr="00D86F57" w:rsidRDefault="00D86F57" w:rsidP="00462A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 г</w:t>
            </w:r>
            <w:r w:rsidRPr="00D86F57">
              <w:rPr>
                <w:rFonts w:ascii="Times New Roman" w:hAnsi="Times New Roman"/>
                <w:b/>
                <w:sz w:val="24"/>
                <w:szCs w:val="24"/>
              </w:rPr>
              <w:t xml:space="preserve">од </w:t>
            </w:r>
          </w:p>
        </w:tc>
      </w:tr>
      <w:tr w:rsidR="00D86F57" w:rsidTr="00D86F57">
        <w:tc>
          <w:tcPr>
            <w:tcW w:w="817" w:type="dxa"/>
          </w:tcPr>
          <w:p w:rsidR="00D86F57" w:rsidRPr="00D86F57" w:rsidRDefault="00D86F57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D86F57" w:rsidRPr="00D86F57" w:rsidRDefault="00D86F57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 заболеваемости  детей</w:t>
            </w:r>
          </w:p>
        </w:tc>
        <w:tc>
          <w:tcPr>
            <w:tcW w:w="2500" w:type="dxa"/>
          </w:tcPr>
          <w:p w:rsidR="00D86F57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</w:t>
            </w:r>
          </w:p>
        </w:tc>
        <w:tc>
          <w:tcPr>
            <w:tcW w:w="2500" w:type="dxa"/>
          </w:tcPr>
          <w:p w:rsidR="00D86F57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954">
              <w:rPr>
                <w:rFonts w:ascii="Times New Roman" w:hAnsi="Times New Roman"/>
                <w:sz w:val="24"/>
                <w:szCs w:val="24"/>
              </w:rPr>
              <w:t>10.979/2.143</w:t>
            </w:r>
          </w:p>
        </w:tc>
      </w:tr>
      <w:tr w:rsidR="00D86F57" w:rsidTr="00D86F57">
        <w:tc>
          <w:tcPr>
            <w:tcW w:w="817" w:type="dxa"/>
          </w:tcPr>
          <w:p w:rsidR="00D86F57" w:rsidRPr="00D86F57" w:rsidRDefault="00D86F57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0" w:type="dxa"/>
          </w:tcPr>
          <w:p w:rsidR="00D86F57" w:rsidRPr="00D86F57" w:rsidRDefault="00D86F57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 травматизма</w:t>
            </w:r>
          </w:p>
        </w:tc>
        <w:tc>
          <w:tcPr>
            <w:tcW w:w="2500" w:type="dxa"/>
          </w:tcPr>
          <w:p w:rsidR="00D86F57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%</w:t>
            </w:r>
          </w:p>
        </w:tc>
        <w:tc>
          <w:tcPr>
            <w:tcW w:w="2500" w:type="dxa"/>
          </w:tcPr>
          <w:p w:rsidR="00D86F57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6F57" w:rsidTr="00D86F57">
        <w:tc>
          <w:tcPr>
            <w:tcW w:w="817" w:type="dxa"/>
          </w:tcPr>
          <w:p w:rsidR="00D86F57" w:rsidRPr="00D86F57" w:rsidRDefault="00D86F57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0" w:type="dxa"/>
          </w:tcPr>
          <w:p w:rsidR="00D86F57" w:rsidRPr="00D86F57" w:rsidRDefault="00D86F57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натуральных  норм  питания</w:t>
            </w:r>
          </w:p>
        </w:tc>
        <w:tc>
          <w:tcPr>
            <w:tcW w:w="2500" w:type="dxa"/>
          </w:tcPr>
          <w:p w:rsidR="00D86F57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0" w:type="dxa"/>
          </w:tcPr>
          <w:p w:rsidR="00D86F57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86F57" w:rsidTr="00D86F57">
        <w:tc>
          <w:tcPr>
            <w:tcW w:w="817" w:type="dxa"/>
          </w:tcPr>
          <w:p w:rsidR="00D86F57" w:rsidRPr="00D86F57" w:rsidRDefault="00D86F57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</w:tcPr>
          <w:p w:rsidR="00D86F57" w:rsidRPr="00D86F57" w:rsidRDefault="00D86F57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 здоровья  воспитанников</w:t>
            </w:r>
          </w:p>
        </w:tc>
        <w:tc>
          <w:tcPr>
            <w:tcW w:w="2500" w:type="dxa"/>
          </w:tcPr>
          <w:p w:rsidR="00D86F57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00" w:type="dxa"/>
          </w:tcPr>
          <w:p w:rsidR="00D86F57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</w:tr>
      <w:tr w:rsidR="00F331F0" w:rsidTr="00D86F57">
        <w:tc>
          <w:tcPr>
            <w:tcW w:w="817" w:type="dxa"/>
          </w:tcPr>
          <w:p w:rsidR="00F331F0" w:rsidRDefault="00F331F0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0" w:type="dxa"/>
          </w:tcPr>
          <w:p w:rsidR="00F331F0" w:rsidRDefault="00F331F0" w:rsidP="00D86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детодней</w:t>
            </w:r>
          </w:p>
        </w:tc>
        <w:tc>
          <w:tcPr>
            <w:tcW w:w="2500" w:type="dxa"/>
          </w:tcPr>
          <w:p w:rsidR="00F331F0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дни, %</w:t>
            </w:r>
          </w:p>
        </w:tc>
        <w:tc>
          <w:tcPr>
            <w:tcW w:w="2500" w:type="dxa"/>
          </w:tcPr>
          <w:p w:rsidR="00F331F0" w:rsidRPr="00D86F57" w:rsidRDefault="00F331F0" w:rsidP="00F331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20.808 (67%)</w:t>
            </w:r>
          </w:p>
        </w:tc>
      </w:tr>
    </w:tbl>
    <w:p w:rsidR="00D86F57" w:rsidRPr="00462A0D" w:rsidRDefault="00D86F57" w:rsidP="00462A0D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:rsidR="00462A0D" w:rsidRPr="00F331F0" w:rsidRDefault="00891329" w:rsidP="00462A0D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 w:rsidRPr="00F331F0">
        <w:rPr>
          <w:rFonts w:ascii="Times New Roman" w:hAnsi="Times New Roman"/>
          <w:spacing w:val="-2"/>
          <w:sz w:val="28"/>
          <w:szCs w:val="28"/>
        </w:rPr>
        <w:t>П</w:t>
      </w:r>
      <w:r w:rsidR="00462A0D" w:rsidRPr="00F331F0">
        <w:rPr>
          <w:rFonts w:ascii="Times New Roman" w:hAnsi="Times New Roman"/>
          <w:spacing w:val="-2"/>
          <w:sz w:val="28"/>
          <w:szCs w:val="28"/>
        </w:rPr>
        <w:t xml:space="preserve">оказатели </w:t>
      </w:r>
      <w:r w:rsidRPr="00F331F0">
        <w:rPr>
          <w:rFonts w:ascii="Times New Roman" w:hAnsi="Times New Roman"/>
          <w:spacing w:val="-2"/>
          <w:sz w:val="28"/>
          <w:szCs w:val="28"/>
        </w:rPr>
        <w:t xml:space="preserve">пропусков по болезни одним ребенком </w:t>
      </w:r>
      <w:r w:rsidR="00462A0D" w:rsidRPr="00F331F0">
        <w:rPr>
          <w:rFonts w:ascii="Times New Roman" w:hAnsi="Times New Roman"/>
          <w:spacing w:val="-2"/>
          <w:sz w:val="28"/>
          <w:szCs w:val="28"/>
        </w:rPr>
        <w:t xml:space="preserve">за последний год </w:t>
      </w:r>
      <w:r w:rsidR="00F331F0">
        <w:rPr>
          <w:rFonts w:ascii="Times New Roman" w:hAnsi="Times New Roman"/>
          <w:spacing w:val="-2"/>
          <w:sz w:val="28"/>
          <w:szCs w:val="28"/>
        </w:rPr>
        <w:t>по учреждению</w:t>
      </w:r>
      <w:r w:rsidR="00F331F0" w:rsidRPr="00F331F0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331F0">
        <w:rPr>
          <w:rFonts w:ascii="Times New Roman" w:hAnsi="Times New Roman"/>
          <w:spacing w:val="-2"/>
          <w:sz w:val="28"/>
          <w:szCs w:val="28"/>
        </w:rPr>
        <w:t>снизились</w:t>
      </w:r>
      <w:r w:rsidR="00F331F0">
        <w:rPr>
          <w:rFonts w:ascii="Times New Roman" w:hAnsi="Times New Roman"/>
          <w:spacing w:val="-2"/>
          <w:sz w:val="28"/>
          <w:szCs w:val="28"/>
        </w:rPr>
        <w:t xml:space="preserve">.  </w:t>
      </w:r>
      <w:r w:rsidRPr="00F331F0">
        <w:rPr>
          <w:rFonts w:ascii="Times New Roman" w:hAnsi="Times New Roman"/>
          <w:spacing w:val="-2"/>
          <w:sz w:val="28"/>
          <w:szCs w:val="28"/>
        </w:rPr>
        <w:t xml:space="preserve">В детском  саду ведется систематическая целенаправленная работа по укреплению физического и психического здоровья воспитанников. </w:t>
      </w:r>
      <w:r w:rsidR="00462A0D" w:rsidRPr="00F331F0">
        <w:rPr>
          <w:rFonts w:ascii="Times New Roman" w:hAnsi="Times New Roman"/>
          <w:bCs/>
          <w:sz w:val="28"/>
          <w:szCs w:val="28"/>
        </w:rPr>
        <w:t>К  физкультурно-оздоровительной  работе  в  ДОУ</w:t>
      </w:r>
      <w:r w:rsidR="00F331F0" w:rsidRPr="00F331F0">
        <w:rPr>
          <w:rFonts w:ascii="Times New Roman" w:hAnsi="Times New Roman"/>
          <w:bCs/>
          <w:sz w:val="28"/>
          <w:szCs w:val="28"/>
        </w:rPr>
        <w:t xml:space="preserve"> </w:t>
      </w:r>
      <w:r w:rsidR="00462A0D" w:rsidRPr="00F331F0">
        <w:rPr>
          <w:rFonts w:ascii="Times New Roman" w:hAnsi="Times New Roman"/>
          <w:bCs/>
          <w:sz w:val="28"/>
          <w:szCs w:val="28"/>
        </w:rPr>
        <w:t xml:space="preserve">привлечены специалисты: </w:t>
      </w:r>
      <w:r w:rsidR="00F331F0">
        <w:rPr>
          <w:rFonts w:ascii="Times New Roman" w:hAnsi="Times New Roman"/>
          <w:bCs/>
          <w:sz w:val="28"/>
          <w:szCs w:val="28"/>
        </w:rPr>
        <w:t xml:space="preserve">инструктор по </w:t>
      </w:r>
      <w:r w:rsidR="00462A0D" w:rsidRPr="00F331F0">
        <w:rPr>
          <w:rFonts w:ascii="Times New Roman" w:hAnsi="Times New Roman"/>
          <w:bCs/>
          <w:sz w:val="28"/>
          <w:szCs w:val="28"/>
        </w:rPr>
        <w:t xml:space="preserve"> </w:t>
      </w:r>
      <w:r w:rsidR="00F331F0">
        <w:rPr>
          <w:rFonts w:ascii="Times New Roman" w:hAnsi="Times New Roman"/>
          <w:bCs/>
          <w:sz w:val="28"/>
          <w:szCs w:val="28"/>
        </w:rPr>
        <w:t>физической  культуре,  старшая медсестра</w:t>
      </w:r>
      <w:r w:rsidR="00FA3878" w:rsidRPr="00F331F0">
        <w:rPr>
          <w:rFonts w:ascii="Times New Roman" w:hAnsi="Times New Roman"/>
          <w:bCs/>
          <w:sz w:val="28"/>
          <w:szCs w:val="28"/>
        </w:rPr>
        <w:t xml:space="preserve">,  </w:t>
      </w:r>
      <w:r w:rsidR="00F331F0">
        <w:rPr>
          <w:rFonts w:ascii="Times New Roman" w:hAnsi="Times New Roman"/>
          <w:bCs/>
          <w:sz w:val="28"/>
          <w:szCs w:val="28"/>
        </w:rPr>
        <w:t>педагог-психолог</w:t>
      </w:r>
      <w:r w:rsidR="00274857" w:rsidRPr="00F331F0">
        <w:rPr>
          <w:rFonts w:ascii="Times New Roman" w:hAnsi="Times New Roman"/>
          <w:bCs/>
          <w:sz w:val="28"/>
          <w:szCs w:val="28"/>
        </w:rPr>
        <w:t>.</w:t>
      </w:r>
    </w:p>
    <w:p w:rsidR="00462A0D" w:rsidRPr="00F331F0" w:rsidRDefault="00462A0D" w:rsidP="00FA3878">
      <w:pPr>
        <w:pStyle w:val="a9"/>
        <w:spacing w:line="276" w:lineRule="auto"/>
        <w:ind w:right="282"/>
        <w:jc w:val="left"/>
        <w:rPr>
          <w:color w:val="943634"/>
          <w:spacing w:val="6"/>
          <w:szCs w:val="28"/>
        </w:rPr>
      </w:pPr>
    </w:p>
    <w:p w:rsidR="00462A0D" w:rsidRPr="00287939" w:rsidRDefault="00B13361" w:rsidP="00462A0D">
      <w:pPr>
        <w:pStyle w:val="a9"/>
        <w:spacing w:line="276" w:lineRule="auto"/>
        <w:rPr>
          <w:color w:val="002060"/>
          <w:szCs w:val="28"/>
        </w:rPr>
      </w:pPr>
      <w:r w:rsidRPr="00287939">
        <w:rPr>
          <w:color w:val="002060"/>
          <w:spacing w:val="6"/>
          <w:szCs w:val="28"/>
          <w:lang w:val="en-US"/>
        </w:rPr>
        <w:t>III</w:t>
      </w:r>
      <w:r w:rsidRPr="00287939">
        <w:rPr>
          <w:color w:val="002060"/>
          <w:spacing w:val="6"/>
          <w:szCs w:val="28"/>
        </w:rPr>
        <w:t xml:space="preserve">. </w:t>
      </w:r>
      <w:r w:rsidR="00462A0D" w:rsidRPr="00287939">
        <w:rPr>
          <w:color w:val="002060"/>
          <w:spacing w:val="6"/>
          <w:szCs w:val="28"/>
        </w:rPr>
        <w:t>Питание детей</w:t>
      </w:r>
    </w:p>
    <w:p w:rsidR="00462A0D" w:rsidRPr="00287939" w:rsidRDefault="00462A0D" w:rsidP="00462A0D">
      <w:pPr>
        <w:spacing w:after="0"/>
        <w:ind w:left="426" w:right="282" w:firstLine="709"/>
        <w:jc w:val="both"/>
        <w:rPr>
          <w:rFonts w:ascii="Times New Roman" w:eastAsia="Calibri" w:hAnsi="Times New Roman"/>
          <w:i/>
          <w:color w:val="FF0000"/>
          <w:sz w:val="28"/>
          <w:szCs w:val="28"/>
        </w:rPr>
      </w:pPr>
      <w:r w:rsidRPr="00287939">
        <w:rPr>
          <w:rFonts w:ascii="Times New Roman" w:eastAsia="Calibri" w:hAnsi="Times New Roman"/>
          <w:sz w:val="28"/>
          <w:szCs w:val="28"/>
        </w:rPr>
        <w:t>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</w:t>
      </w:r>
      <w:r w:rsidR="00274857" w:rsidRPr="00287939">
        <w:rPr>
          <w:rFonts w:ascii="Times New Roman" w:eastAsia="Calibri" w:hAnsi="Times New Roman"/>
          <w:sz w:val="28"/>
          <w:szCs w:val="28"/>
        </w:rPr>
        <w:t>ние детей организуют в групповых помещениях</w:t>
      </w:r>
      <w:r w:rsidR="00891329" w:rsidRPr="00287939">
        <w:rPr>
          <w:rFonts w:ascii="Times New Roman" w:eastAsia="Calibri" w:hAnsi="Times New Roman"/>
          <w:sz w:val="28"/>
          <w:szCs w:val="28"/>
        </w:rPr>
        <w:t>.</w:t>
      </w:r>
      <w:r w:rsidR="00287939" w:rsidRPr="00287939">
        <w:rPr>
          <w:rFonts w:ascii="Times New Roman" w:eastAsia="Calibri" w:hAnsi="Times New Roman"/>
          <w:sz w:val="28"/>
          <w:szCs w:val="28"/>
        </w:rPr>
        <w:t xml:space="preserve"> </w:t>
      </w:r>
      <w:r w:rsidRPr="00287939">
        <w:rPr>
          <w:rFonts w:ascii="Times New Roman" w:hAnsi="Times New Roman"/>
          <w:sz w:val="28"/>
          <w:szCs w:val="28"/>
          <w:lang w:eastAsia="ru-RU"/>
        </w:rPr>
        <w:t>Организация рационального питания детей в ДОУ осуществляется в соответствии с</w:t>
      </w:r>
      <w:r w:rsidR="00891329" w:rsidRPr="00287939">
        <w:rPr>
          <w:rFonts w:ascii="Times New Roman" w:hAnsi="Times New Roman"/>
          <w:sz w:val="28"/>
          <w:szCs w:val="28"/>
          <w:lang w:eastAsia="ru-RU"/>
        </w:rPr>
        <w:t xml:space="preserve"> требованиями СанПиН </w:t>
      </w:r>
      <w:r w:rsidR="00891329" w:rsidRPr="00C132F9">
        <w:rPr>
          <w:rFonts w:ascii="Times New Roman" w:hAnsi="Times New Roman"/>
          <w:sz w:val="28"/>
          <w:szCs w:val="28"/>
          <w:lang w:eastAsia="ru-RU"/>
        </w:rPr>
        <w:t>2.4.1.</w:t>
      </w:r>
      <w:r w:rsidR="00C132F9" w:rsidRPr="00C132F9">
        <w:rPr>
          <w:rFonts w:ascii="Times New Roman" w:hAnsi="Times New Roman"/>
          <w:sz w:val="28"/>
          <w:szCs w:val="28"/>
          <w:lang w:eastAsia="ru-RU"/>
        </w:rPr>
        <w:t>2791</w:t>
      </w:r>
      <w:r w:rsidR="00891329" w:rsidRPr="00C132F9">
        <w:rPr>
          <w:rFonts w:ascii="Times New Roman" w:hAnsi="Times New Roman"/>
          <w:sz w:val="28"/>
          <w:szCs w:val="28"/>
          <w:lang w:eastAsia="ru-RU"/>
        </w:rPr>
        <w:t>-10.</w:t>
      </w:r>
      <w:r w:rsidR="00891329" w:rsidRPr="002879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939">
        <w:rPr>
          <w:rFonts w:ascii="Times New Roman" w:eastAsia="Calibri" w:hAnsi="Times New Roman"/>
          <w:sz w:val="28"/>
          <w:szCs w:val="28"/>
        </w:rPr>
        <w:t>Питание детей от 1 до 3 лет и от 3 до 7 лет различается по количеству основных пищевых веществ, суточному объему рациона, величине разовых порций и кулинарной обработкой. Кроме того для детей с аллергическими заболеваниями проводится замена продуктов, являющимися индивидуальными аллергенами.</w:t>
      </w:r>
    </w:p>
    <w:p w:rsidR="00462A0D" w:rsidRPr="00287939" w:rsidRDefault="00462A0D" w:rsidP="00462A0D">
      <w:pPr>
        <w:spacing w:after="0"/>
        <w:ind w:left="426" w:right="282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287939">
        <w:rPr>
          <w:rFonts w:ascii="Times New Roman" w:hAnsi="Times New Roman"/>
          <w:sz w:val="28"/>
          <w:szCs w:val="28"/>
          <w:lang w:eastAsia="ru-RU"/>
        </w:rPr>
        <w:t xml:space="preserve">В детском саду имеется примерное </w:t>
      </w:r>
      <w:r w:rsidR="00891329" w:rsidRPr="00287939">
        <w:rPr>
          <w:rFonts w:ascii="Times New Roman" w:hAnsi="Times New Roman"/>
          <w:sz w:val="28"/>
          <w:szCs w:val="28"/>
          <w:lang w:eastAsia="ru-RU"/>
        </w:rPr>
        <w:t xml:space="preserve"> 10-дневное меню, утвержденно</w:t>
      </w:r>
      <w:r w:rsidR="00AE00FA" w:rsidRPr="00287939">
        <w:rPr>
          <w:rFonts w:ascii="Times New Roman" w:hAnsi="Times New Roman"/>
          <w:sz w:val="28"/>
          <w:szCs w:val="28"/>
          <w:lang w:eastAsia="ru-RU"/>
        </w:rPr>
        <w:t>е</w:t>
      </w:r>
      <w:r w:rsidR="00891329" w:rsidRPr="00287939">
        <w:rPr>
          <w:rFonts w:ascii="Times New Roman" w:hAnsi="Times New Roman"/>
          <w:sz w:val="28"/>
          <w:szCs w:val="28"/>
          <w:lang w:eastAsia="ru-RU"/>
        </w:rPr>
        <w:t xml:space="preserve"> заведующим </w:t>
      </w:r>
      <w:r w:rsidR="00287939" w:rsidRPr="00287939">
        <w:rPr>
          <w:rFonts w:ascii="Times New Roman" w:hAnsi="Times New Roman"/>
          <w:sz w:val="28"/>
          <w:szCs w:val="28"/>
          <w:lang w:eastAsia="ru-RU"/>
        </w:rPr>
        <w:t>М</w:t>
      </w:r>
      <w:r w:rsidR="00891329" w:rsidRPr="00287939">
        <w:rPr>
          <w:rFonts w:ascii="Times New Roman" w:hAnsi="Times New Roman"/>
          <w:sz w:val="28"/>
          <w:szCs w:val="28"/>
          <w:lang w:eastAsia="ru-RU"/>
        </w:rPr>
        <w:t>ДОУ</w:t>
      </w:r>
      <w:r w:rsidRPr="0028793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00FA" w:rsidRPr="00287939">
        <w:rPr>
          <w:rFonts w:ascii="Times New Roman" w:hAnsi="Times New Roman"/>
          <w:sz w:val="28"/>
          <w:szCs w:val="28"/>
          <w:lang w:eastAsia="ru-RU"/>
        </w:rPr>
        <w:t xml:space="preserve">технологические карты </w:t>
      </w:r>
      <w:r w:rsidRPr="00287939">
        <w:rPr>
          <w:rFonts w:ascii="Times New Roman" w:hAnsi="Times New Roman"/>
          <w:sz w:val="28"/>
          <w:szCs w:val="28"/>
          <w:lang w:eastAsia="ru-RU"/>
        </w:rPr>
        <w:t>блюд, где указаны раскладка, калорийность блюда, содержание в нем белков, жиров, углево</w:t>
      </w:r>
      <w:r w:rsidR="00AE00FA" w:rsidRPr="00287939">
        <w:rPr>
          <w:rFonts w:ascii="Times New Roman" w:hAnsi="Times New Roman"/>
          <w:sz w:val="28"/>
          <w:szCs w:val="28"/>
          <w:lang w:eastAsia="ru-RU"/>
        </w:rPr>
        <w:t>дов. Использование таких карт</w:t>
      </w:r>
      <w:r w:rsidRPr="00287939">
        <w:rPr>
          <w:rFonts w:ascii="Times New Roman" w:hAnsi="Times New Roman"/>
          <w:sz w:val="28"/>
          <w:szCs w:val="28"/>
          <w:lang w:eastAsia="ru-RU"/>
        </w:rPr>
        <w:t xml:space="preserve">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готовой продукции проводится </w:t>
      </w:r>
      <w:r w:rsidR="00AE00FA" w:rsidRPr="00287939">
        <w:rPr>
          <w:rFonts w:ascii="Times New Roman" w:hAnsi="Times New Roman"/>
          <w:sz w:val="28"/>
          <w:szCs w:val="28"/>
          <w:lang w:eastAsia="ru-RU"/>
        </w:rPr>
        <w:t>специально созданной комиссией перед каждой выдачей пищи</w:t>
      </w:r>
      <w:r w:rsidRPr="00287939">
        <w:rPr>
          <w:rFonts w:ascii="Times New Roman" w:hAnsi="Times New Roman"/>
          <w:sz w:val="28"/>
          <w:szCs w:val="28"/>
          <w:lang w:eastAsia="ru-RU"/>
        </w:rPr>
        <w:t xml:space="preserve"> с оценкой вкусовых качеств. При этом осуществляется регулярный медицинский контроль за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</w:t>
      </w:r>
      <w:r w:rsidRPr="0028793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 w:rsidRPr="00287939">
        <w:rPr>
          <w:rFonts w:ascii="Times New Roman" w:eastAsia="Calibri" w:hAnsi="Times New Roman"/>
          <w:sz w:val="28"/>
          <w:szCs w:val="28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462A0D" w:rsidRPr="00653DF5" w:rsidRDefault="00FA3878" w:rsidP="00653DF5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F331F0">
        <w:rPr>
          <w:rFonts w:ascii="Times New Roman" w:hAnsi="Times New Roman"/>
          <w:sz w:val="28"/>
          <w:szCs w:val="28"/>
        </w:rPr>
        <w:t>Нормы по обеспечению продуктами</w:t>
      </w:r>
      <w:r w:rsidR="00AE00FA" w:rsidRPr="00F331F0">
        <w:rPr>
          <w:rFonts w:ascii="Times New Roman" w:hAnsi="Times New Roman"/>
          <w:sz w:val="28"/>
          <w:szCs w:val="28"/>
        </w:rPr>
        <w:t xml:space="preserve"> питания выполняются в среднем</w:t>
      </w:r>
      <w:r w:rsidRPr="00F331F0">
        <w:rPr>
          <w:rFonts w:ascii="Times New Roman" w:hAnsi="Times New Roman"/>
          <w:sz w:val="28"/>
          <w:szCs w:val="28"/>
        </w:rPr>
        <w:t xml:space="preserve"> на </w:t>
      </w:r>
      <w:r w:rsidR="00F331F0" w:rsidRPr="00F331F0">
        <w:rPr>
          <w:rFonts w:ascii="Times New Roman" w:hAnsi="Times New Roman"/>
          <w:sz w:val="28"/>
          <w:szCs w:val="28"/>
        </w:rPr>
        <w:t>100</w:t>
      </w:r>
      <w:r w:rsidRPr="00F331F0">
        <w:rPr>
          <w:rFonts w:ascii="Times New Roman" w:hAnsi="Times New Roman"/>
          <w:sz w:val="28"/>
          <w:szCs w:val="28"/>
        </w:rPr>
        <w:t>%.</w:t>
      </w:r>
    </w:p>
    <w:p w:rsidR="00777E1F" w:rsidRPr="00462A0D" w:rsidRDefault="00777E1F" w:rsidP="00462A0D">
      <w:pPr>
        <w:pStyle w:val="a9"/>
        <w:spacing w:line="276" w:lineRule="auto"/>
        <w:ind w:left="426" w:right="282"/>
        <w:rPr>
          <w:rFonts w:ascii="Arial" w:hAnsi="Arial" w:cs="Arial"/>
          <w:color w:val="002060"/>
          <w:sz w:val="32"/>
          <w:szCs w:val="32"/>
        </w:rPr>
      </w:pPr>
    </w:p>
    <w:p w:rsidR="00836E79" w:rsidRPr="002268F1" w:rsidRDefault="00B13361" w:rsidP="00F44193">
      <w:pPr>
        <w:spacing w:after="0"/>
        <w:ind w:left="426" w:right="282" w:firstLine="709"/>
        <w:jc w:val="center"/>
        <w:rPr>
          <w:rFonts w:ascii="Times New Roman" w:hAnsi="Times New Roman"/>
          <w:b/>
          <w:sz w:val="28"/>
          <w:szCs w:val="28"/>
        </w:rPr>
      </w:pPr>
      <w:r w:rsidRPr="002268F1">
        <w:rPr>
          <w:rFonts w:ascii="Times New Roman" w:hAnsi="Times New Roman"/>
          <w:b/>
          <w:color w:val="002060"/>
          <w:sz w:val="28"/>
          <w:szCs w:val="28"/>
          <w:lang w:val="en-US"/>
        </w:rPr>
        <w:t>IV</w:t>
      </w:r>
      <w:r w:rsidRPr="002268F1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462A0D" w:rsidRPr="002268F1">
        <w:rPr>
          <w:rFonts w:ascii="Times New Roman" w:hAnsi="Times New Roman"/>
          <w:b/>
          <w:color w:val="002060"/>
          <w:sz w:val="28"/>
          <w:szCs w:val="28"/>
        </w:rPr>
        <w:t>Особенности образовательного процесса</w:t>
      </w:r>
    </w:p>
    <w:p w:rsidR="00C93C97" w:rsidRDefault="00AE00FA" w:rsidP="00836E79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2268F1">
        <w:rPr>
          <w:rFonts w:ascii="Times New Roman" w:hAnsi="Times New Roman"/>
          <w:sz w:val="28"/>
          <w:szCs w:val="28"/>
        </w:rPr>
        <w:t>В 2012-2013</w:t>
      </w:r>
      <w:r w:rsidR="00DC3844" w:rsidRPr="002268F1">
        <w:rPr>
          <w:rFonts w:ascii="Times New Roman" w:hAnsi="Times New Roman"/>
          <w:sz w:val="28"/>
          <w:szCs w:val="28"/>
        </w:rPr>
        <w:t xml:space="preserve"> учебном году </w:t>
      </w:r>
      <w:r w:rsidR="00DC3844" w:rsidRPr="002268F1">
        <w:rPr>
          <w:rFonts w:ascii="Times New Roman" w:hAnsi="Times New Roman"/>
          <w:kern w:val="24"/>
          <w:sz w:val="28"/>
          <w:szCs w:val="28"/>
          <w:lang w:eastAsia="ru-RU"/>
        </w:rPr>
        <w:t>к</w:t>
      </w:r>
      <w:r w:rsidRPr="002268F1">
        <w:rPr>
          <w:rFonts w:ascii="Times New Roman" w:hAnsi="Times New Roman"/>
          <w:sz w:val="28"/>
          <w:szCs w:val="28"/>
          <w:lang w:eastAsia="ru-RU"/>
        </w:rPr>
        <w:t xml:space="preserve">оллектив </w:t>
      </w:r>
      <w:r w:rsidR="002268F1">
        <w:rPr>
          <w:rFonts w:ascii="Times New Roman" w:hAnsi="Times New Roman"/>
          <w:sz w:val="28"/>
          <w:szCs w:val="28"/>
          <w:lang w:eastAsia="ru-RU"/>
        </w:rPr>
        <w:t>М</w:t>
      </w:r>
      <w:r w:rsidRPr="002268F1">
        <w:rPr>
          <w:rFonts w:ascii="Times New Roman" w:hAnsi="Times New Roman"/>
          <w:sz w:val="28"/>
          <w:szCs w:val="28"/>
          <w:lang w:eastAsia="ru-RU"/>
        </w:rPr>
        <w:t>ДОУ осуществлял</w:t>
      </w:r>
      <w:r w:rsidR="00A06C70" w:rsidRPr="002268F1">
        <w:rPr>
          <w:rFonts w:ascii="Times New Roman" w:hAnsi="Times New Roman"/>
          <w:sz w:val="28"/>
          <w:szCs w:val="28"/>
          <w:lang w:eastAsia="ru-RU"/>
        </w:rPr>
        <w:t xml:space="preserve"> образовательный процесс </w:t>
      </w:r>
      <w:r w:rsidR="00A06C70" w:rsidRPr="002268F1">
        <w:rPr>
          <w:rFonts w:ascii="Times New Roman" w:hAnsi="Times New Roman"/>
          <w:sz w:val="28"/>
          <w:szCs w:val="28"/>
        </w:rPr>
        <w:t xml:space="preserve">по основной общеобразовательной программе дошкольного образования, принятой на педагогическом совете </w:t>
      </w:r>
      <w:r w:rsidR="002268F1" w:rsidRPr="002268F1">
        <w:rPr>
          <w:rFonts w:ascii="Times New Roman" w:hAnsi="Times New Roman"/>
          <w:sz w:val="28"/>
          <w:szCs w:val="28"/>
        </w:rPr>
        <w:t>от 05.05.2011</w:t>
      </w:r>
      <w:r w:rsidR="00A06C70" w:rsidRPr="002268F1">
        <w:rPr>
          <w:rFonts w:ascii="Times New Roman" w:hAnsi="Times New Roman"/>
          <w:sz w:val="28"/>
          <w:szCs w:val="28"/>
        </w:rPr>
        <w:t>, содержание которой</w:t>
      </w:r>
      <w:r w:rsidR="002268F1" w:rsidRPr="002268F1">
        <w:rPr>
          <w:rFonts w:ascii="Times New Roman" w:hAnsi="Times New Roman"/>
          <w:sz w:val="28"/>
          <w:szCs w:val="28"/>
        </w:rPr>
        <w:t xml:space="preserve"> </w:t>
      </w:r>
      <w:r w:rsidR="00A06C70" w:rsidRPr="002268F1">
        <w:rPr>
          <w:rFonts w:ascii="Times New Roman" w:hAnsi="Times New Roman"/>
          <w:sz w:val="28"/>
          <w:szCs w:val="28"/>
          <w:lang w:eastAsia="ru-RU"/>
        </w:rPr>
        <w:t>соответствует примерн</w:t>
      </w:r>
      <w:r w:rsidR="002268F1">
        <w:rPr>
          <w:rFonts w:ascii="Times New Roman" w:hAnsi="Times New Roman"/>
          <w:sz w:val="28"/>
          <w:szCs w:val="28"/>
          <w:lang w:eastAsia="ru-RU"/>
        </w:rPr>
        <w:t>ой</w:t>
      </w:r>
      <w:r w:rsidR="00A06C70" w:rsidRPr="002268F1">
        <w:rPr>
          <w:rFonts w:ascii="Times New Roman" w:hAnsi="Times New Roman"/>
          <w:sz w:val="28"/>
          <w:szCs w:val="28"/>
          <w:lang w:eastAsia="ru-RU"/>
        </w:rPr>
        <w:t xml:space="preserve"> основ</w:t>
      </w:r>
      <w:r w:rsidR="00A775C5" w:rsidRPr="002268F1">
        <w:rPr>
          <w:rFonts w:ascii="Times New Roman" w:hAnsi="Times New Roman"/>
          <w:sz w:val="28"/>
          <w:szCs w:val="28"/>
          <w:lang w:eastAsia="ru-RU"/>
        </w:rPr>
        <w:t>н</w:t>
      </w:r>
      <w:r w:rsidR="002268F1">
        <w:rPr>
          <w:rFonts w:ascii="Times New Roman" w:hAnsi="Times New Roman"/>
          <w:sz w:val="28"/>
          <w:szCs w:val="28"/>
          <w:lang w:eastAsia="ru-RU"/>
        </w:rPr>
        <w:t>ой</w:t>
      </w:r>
      <w:r w:rsidR="00A06C70" w:rsidRPr="002268F1">
        <w:rPr>
          <w:rFonts w:ascii="Times New Roman" w:hAnsi="Times New Roman"/>
          <w:sz w:val="28"/>
          <w:szCs w:val="28"/>
          <w:lang w:eastAsia="ru-RU"/>
        </w:rPr>
        <w:t xml:space="preserve"> общеобразовательн</w:t>
      </w:r>
      <w:r w:rsidR="002268F1">
        <w:rPr>
          <w:rFonts w:ascii="Times New Roman" w:hAnsi="Times New Roman"/>
          <w:sz w:val="28"/>
          <w:szCs w:val="28"/>
          <w:lang w:eastAsia="ru-RU"/>
        </w:rPr>
        <w:t>ой</w:t>
      </w:r>
      <w:r w:rsidR="00A06C70" w:rsidRPr="002268F1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2268F1">
        <w:rPr>
          <w:rFonts w:ascii="Times New Roman" w:hAnsi="Times New Roman"/>
          <w:sz w:val="28"/>
          <w:szCs w:val="28"/>
          <w:lang w:eastAsia="ru-RU"/>
        </w:rPr>
        <w:t>е</w:t>
      </w:r>
      <w:r w:rsidR="00A06C70" w:rsidRPr="002268F1">
        <w:rPr>
          <w:rFonts w:ascii="Times New Roman" w:hAnsi="Times New Roman"/>
          <w:sz w:val="28"/>
          <w:szCs w:val="28"/>
          <w:lang w:eastAsia="ru-RU"/>
        </w:rPr>
        <w:t xml:space="preserve"> дошкольного образования </w:t>
      </w:r>
      <w:r w:rsidR="00A06C70" w:rsidRPr="002268F1">
        <w:rPr>
          <w:rFonts w:ascii="Times New Roman" w:hAnsi="Times New Roman"/>
          <w:sz w:val="28"/>
          <w:szCs w:val="28"/>
        </w:rPr>
        <w:t xml:space="preserve">«От рождения до школы» под редакцией Н.Е. Вераксы, </w:t>
      </w:r>
      <w:r w:rsidR="00A06C70" w:rsidRPr="002268F1">
        <w:rPr>
          <w:rFonts w:ascii="Times New Roman" w:eastAsia="Calibri" w:hAnsi="Times New Roman"/>
          <w:sz w:val="28"/>
          <w:szCs w:val="28"/>
        </w:rPr>
        <w:t>Т.С. Комаров</w:t>
      </w:r>
      <w:r w:rsidR="00A06C70" w:rsidRPr="002268F1">
        <w:rPr>
          <w:rFonts w:ascii="Times New Roman" w:hAnsi="Times New Roman"/>
          <w:sz w:val="28"/>
          <w:szCs w:val="28"/>
        </w:rPr>
        <w:t>ой</w:t>
      </w:r>
      <w:r w:rsidR="002268F1">
        <w:rPr>
          <w:rFonts w:ascii="Times New Roman" w:hAnsi="Times New Roman"/>
          <w:sz w:val="28"/>
          <w:szCs w:val="28"/>
        </w:rPr>
        <w:t xml:space="preserve"> </w:t>
      </w:r>
      <w:r w:rsidR="00A06C70" w:rsidRPr="002268F1">
        <w:rPr>
          <w:rFonts w:ascii="Times New Roman" w:hAnsi="Times New Roman"/>
          <w:sz w:val="28"/>
          <w:szCs w:val="28"/>
        </w:rPr>
        <w:t>М.А. Васильевой</w:t>
      </w:r>
      <w:r w:rsidR="00A06C70" w:rsidRPr="002268F1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13295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06C70" w:rsidRPr="002268F1">
        <w:rPr>
          <w:rFonts w:ascii="Times New Roman" w:hAnsi="Times New Roman"/>
          <w:sz w:val="28"/>
          <w:szCs w:val="28"/>
        </w:rPr>
        <w:t>2010 год (от 1 до 3</w:t>
      </w:r>
      <w:r w:rsidR="00A775C5" w:rsidRPr="002268F1">
        <w:rPr>
          <w:rFonts w:ascii="Times New Roman" w:hAnsi="Times New Roman"/>
          <w:sz w:val="28"/>
          <w:szCs w:val="28"/>
        </w:rPr>
        <w:t xml:space="preserve"> лет)</w:t>
      </w:r>
      <w:r w:rsidR="002268F1">
        <w:rPr>
          <w:rFonts w:ascii="Times New Roman" w:hAnsi="Times New Roman"/>
          <w:sz w:val="28"/>
          <w:szCs w:val="28"/>
        </w:rPr>
        <w:t>.</w:t>
      </w:r>
      <w:r w:rsidR="00A775C5" w:rsidRPr="002268F1">
        <w:rPr>
          <w:rFonts w:ascii="Times New Roman" w:hAnsi="Times New Roman"/>
          <w:sz w:val="28"/>
          <w:szCs w:val="28"/>
        </w:rPr>
        <w:t xml:space="preserve"> </w:t>
      </w:r>
    </w:p>
    <w:p w:rsidR="002268F1" w:rsidRDefault="002268F1" w:rsidP="00836E79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2268F1" w:rsidRPr="002268F1" w:rsidRDefault="002268F1" w:rsidP="002268F1">
      <w:pPr>
        <w:jc w:val="center"/>
        <w:rPr>
          <w:rFonts w:ascii="Times New Roman" w:hAnsi="Times New Roman"/>
          <w:b/>
          <w:sz w:val="24"/>
          <w:szCs w:val="24"/>
        </w:rPr>
      </w:pPr>
      <w:r w:rsidRPr="002268F1">
        <w:rPr>
          <w:rFonts w:ascii="Times New Roman" w:hAnsi="Times New Roman"/>
          <w:b/>
          <w:sz w:val="24"/>
          <w:szCs w:val="24"/>
        </w:rPr>
        <w:t xml:space="preserve">Результаты  освоения  основной  общеобразовательной  программы   </w:t>
      </w:r>
    </w:p>
    <w:p w:rsidR="002268F1" w:rsidRPr="002268F1" w:rsidRDefault="002268F1" w:rsidP="002268F1">
      <w:pPr>
        <w:jc w:val="center"/>
        <w:rPr>
          <w:rFonts w:ascii="Times New Roman" w:hAnsi="Times New Roman"/>
          <w:b/>
          <w:sz w:val="24"/>
          <w:szCs w:val="24"/>
        </w:rPr>
      </w:pPr>
      <w:r w:rsidRPr="002268F1">
        <w:rPr>
          <w:rFonts w:ascii="Times New Roman" w:hAnsi="Times New Roman"/>
          <w:b/>
          <w:sz w:val="24"/>
          <w:szCs w:val="24"/>
        </w:rPr>
        <w:t>МДОУ  детский  сад  № 2   2012-2013 учебный  год</w:t>
      </w:r>
    </w:p>
    <w:tbl>
      <w:tblPr>
        <w:tblStyle w:val="a8"/>
        <w:tblW w:w="0" w:type="auto"/>
        <w:tblInd w:w="250" w:type="dxa"/>
        <w:tblLook w:val="04A0"/>
      </w:tblPr>
      <w:tblGrid>
        <w:gridCol w:w="1438"/>
        <w:gridCol w:w="711"/>
        <w:gridCol w:w="689"/>
        <w:gridCol w:w="678"/>
        <w:gridCol w:w="710"/>
        <w:gridCol w:w="689"/>
        <w:gridCol w:w="678"/>
        <w:gridCol w:w="710"/>
        <w:gridCol w:w="689"/>
        <w:gridCol w:w="678"/>
        <w:gridCol w:w="710"/>
        <w:gridCol w:w="689"/>
        <w:gridCol w:w="678"/>
      </w:tblGrid>
      <w:tr w:rsidR="002268F1" w:rsidTr="002268F1">
        <w:trPr>
          <w:trHeight w:val="545"/>
        </w:trPr>
        <w:tc>
          <w:tcPr>
            <w:tcW w:w="1690" w:type="dxa"/>
            <w:vMerge w:val="restart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9048" w:type="dxa"/>
            <w:gridSpan w:val="12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Направления</w:t>
            </w:r>
          </w:p>
          <w:p w:rsidR="002268F1" w:rsidRPr="002268F1" w:rsidRDefault="002268F1" w:rsidP="002268F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268F1" w:rsidTr="002268F1">
        <w:trPr>
          <w:trHeight w:val="146"/>
        </w:trPr>
        <w:tc>
          <w:tcPr>
            <w:tcW w:w="1690" w:type="dxa"/>
            <w:vMerge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2" w:type="dxa"/>
            <w:gridSpan w:val="3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Физическое  развитие</w:t>
            </w:r>
          </w:p>
        </w:tc>
        <w:tc>
          <w:tcPr>
            <w:tcW w:w="2262" w:type="dxa"/>
            <w:gridSpan w:val="3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Познавательно-речевое</w:t>
            </w:r>
          </w:p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2" w:type="dxa"/>
            <w:gridSpan w:val="3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Художественно-эстетическое</w:t>
            </w:r>
          </w:p>
        </w:tc>
        <w:tc>
          <w:tcPr>
            <w:tcW w:w="2262" w:type="dxa"/>
            <w:gridSpan w:val="3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Социально-личностное</w:t>
            </w:r>
          </w:p>
        </w:tc>
      </w:tr>
      <w:tr w:rsidR="002268F1" w:rsidTr="002268F1">
        <w:trPr>
          <w:trHeight w:val="146"/>
        </w:trPr>
        <w:tc>
          <w:tcPr>
            <w:tcW w:w="1690" w:type="dxa"/>
            <w:vMerge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</w:tcPr>
          <w:p w:rsidR="002268F1" w:rsidRPr="00132954" w:rsidRDefault="002268F1" w:rsidP="00226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  <w:p w:rsidR="002268F1" w:rsidRPr="00132954" w:rsidRDefault="002268F1" w:rsidP="00226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9" w:type="dxa"/>
          </w:tcPr>
          <w:p w:rsidR="002268F1" w:rsidRPr="00132954" w:rsidRDefault="002268F1" w:rsidP="002268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</w:tcPr>
          <w:p w:rsidR="002268F1" w:rsidRPr="00132954" w:rsidRDefault="002268F1" w:rsidP="002268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</w:tcPr>
          <w:p w:rsidR="002268F1" w:rsidRPr="00132954" w:rsidRDefault="002268F1" w:rsidP="00226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</w:tcPr>
          <w:p w:rsidR="002268F1" w:rsidRPr="00132954" w:rsidRDefault="002268F1" w:rsidP="002268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</w:tcPr>
          <w:p w:rsidR="002268F1" w:rsidRPr="00132954" w:rsidRDefault="002268F1" w:rsidP="002268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</w:tcPr>
          <w:p w:rsidR="002268F1" w:rsidRPr="00132954" w:rsidRDefault="002268F1" w:rsidP="00226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</w:tcPr>
          <w:p w:rsidR="002268F1" w:rsidRPr="00132954" w:rsidRDefault="002268F1" w:rsidP="002268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</w:tcPr>
          <w:p w:rsidR="002268F1" w:rsidRPr="00132954" w:rsidRDefault="002268F1" w:rsidP="002268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  <w:tc>
          <w:tcPr>
            <w:tcW w:w="763" w:type="dxa"/>
          </w:tcPr>
          <w:p w:rsidR="002268F1" w:rsidRPr="00132954" w:rsidRDefault="002268F1" w:rsidP="002268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высокий  уровень</w:t>
            </w:r>
          </w:p>
        </w:tc>
        <w:tc>
          <w:tcPr>
            <w:tcW w:w="759" w:type="dxa"/>
          </w:tcPr>
          <w:p w:rsidR="002268F1" w:rsidRPr="00132954" w:rsidRDefault="002268F1" w:rsidP="002268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средний  уровень</w:t>
            </w:r>
          </w:p>
        </w:tc>
        <w:tc>
          <w:tcPr>
            <w:tcW w:w="740" w:type="dxa"/>
          </w:tcPr>
          <w:p w:rsidR="002268F1" w:rsidRPr="00132954" w:rsidRDefault="002268F1" w:rsidP="002268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954">
              <w:rPr>
                <w:rFonts w:ascii="Times New Roman" w:hAnsi="Times New Roman"/>
                <w:sz w:val="20"/>
                <w:szCs w:val="20"/>
              </w:rPr>
              <w:t>низкий уровень</w:t>
            </w:r>
          </w:p>
        </w:tc>
      </w:tr>
      <w:tr w:rsidR="002268F1" w:rsidTr="002268F1">
        <w:trPr>
          <w:trHeight w:val="811"/>
        </w:trPr>
        <w:tc>
          <w:tcPr>
            <w:tcW w:w="1690" w:type="dxa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1-ая  младшая</w:t>
            </w:r>
          </w:p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33%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67%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42%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58%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33%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67%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</w:tr>
      <w:tr w:rsidR="002268F1" w:rsidTr="002268F1">
        <w:trPr>
          <w:trHeight w:val="824"/>
        </w:trPr>
        <w:tc>
          <w:tcPr>
            <w:tcW w:w="1690" w:type="dxa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2-ая  младшая</w:t>
            </w:r>
          </w:p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100%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52%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48%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45%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55%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46%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54%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</w:tr>
      <w:tr w:rsidR="002268F1" w:rsidTr="002268F1">
        <w:trPr>
          <w:trHeight w:val="545"/>
        </w:trPr>
        <w:tc>
          <w:tcPr>
            <w:tcW w:w="1690" w:type="dxa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средняя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52%</w:t>
            </w:r>
          </w:p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48%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56%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44%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48%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52%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52%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48%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</w:tr>
      <w:tr w:rsidR="002268F1" w:rsidTr="002268F1">
        <w:trPr>
          <w:trHeight w:val="545"/>
        </w:trPr>
        <w:tc>
          <w:tcPr>
            <w:tcW w:w="1690" w:type="dxa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54%</w:t>
            </w:r>
          </w:p>
          <w:p w:rsidR="002268F1" w:rsidRPr="002268F1" w:rsidRDefault="002268F1" w:rsidP="002268F1">
            <w:pPr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46%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74%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26%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54%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46%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57%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43%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</w:tr>
      <w:tr w:rsidR="002268F1" w:rsidTr="002268F1">
        <w:trPr>
          <w:trHeight w:val="545"/>
        </w:trPr>
        <w:tc>
          <w:tcPr>
            <w:tcW w:w="1690" w:type="dxa"/>
          </w:tcPr>
          <w:p w:rsidR="002268F1" w:rsidRPr="002268F1" w:rsidRDefault="002268F1" w:rsidP="002268F1">
            <w:pPr>
              <w:jc w:val="both"/>
              <w:rPr>
                <w:rFonts w:ascii="Times New Roman" w:hAnsi="Times New Roman"/>
                <w:b/>
              </w:rPr>
            </w:pPr>
            <w:r w:rsidRPr="002268F1">
              <w:rPr>
                <w:rFonts w:ascii="Times New Roman" w:hAnsi="Times New Roman"/>
                <w:b/>
              </w:rPr>
              <w:t>подготовительная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71%</w:t>
            </w:r>
          </w:p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29%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92%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8%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78%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22%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  <w:tc>
          <w:tcPr>
            <w:tcW w:w="763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67%</w:t>
            </w:r>
          </w:p>
        </w:tc>
        <w:tc>
          <w:tcPr>
            <w:tcW w:w="759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33%</w:t>
            </w:r>
          </w:p>
        </w:tc>
        <w:tc>
          <w:tcPr>
            <w:tcW w:w="740" w:type="dxa"/>
          </w:tcPr>
          <w:p w:rsidR="002268F1" w:rsidRPr="002268F1" w:rsidRDefault="002268F1" w:rsidP="002268F1">
            <w:pPr>
              <w:jc w:val="center"/>
              <w:rPr>
                <w:rFonts w:ascii="Times New Roman" w:hAnsi="Times New Roman"/>
              </w:rPr>
            </w:pPr>
            <w:r w:rsidRPr="002268F1">
              <w:rPr>
                <w:rFonts w:ascii="Times New Roman" w:hAnsi="Times New Roman"/>
              </w:rPr>
              <w:t>_</w:t>
            </w:r>
          </w:p>
        </w:tc>
      </w:tr>
    </w:tbl>
    <w:p w:rsidR="002268F1" w:rsidRPr="00AB7B35" w:rsidRDefault="002268F1" w:rsidP="002268F1">
      <w:pPr>
        <w:jc w:val="both"/>
        <w:rPr>
          <w:rFonts w:ascii="Times New Roman" w:hAnsi="Times New Roman"/>
          <w:b/>
          <w:sz w:val="28"/>
          <w:szCs w:val="28"/>
        </w:rPr>
      </w:pPr>
    </w:p>
    <w:p w:rsidR="00132954" w:rsidRDefault="00132954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A7057" w:rsidRPr="00AB7B35" w:rsidRDefault="00CA7057" w:rsidP="00D45B0B">
      <w:pPr>
        <w:spacing w:after="0"/>
        <w:ind w:left="284" w:right="282"/>
        <w:jc w:val="both"/>
        <w:rPr>
          <w:rFonts w:ascii="Times New Roman" w:hAnsi="Times New Roman"/>
          <w:sz w:val="28"/>
          <w:szCs w:val="28"/>
        </w:rPr>
      </w:pPr>
      <w:r w:rsidRPr="00AB7B35">
        <w:rPr>
          <w:rFonts w:ascii="Times New Roman" w:hAnsi="Times New Roman"/>
          <w:sz w:val="28"/>
          <w:szCs w:val="28"/>
        </w:rPr>
        <w:lastRenderedPageBreak/>
        <w:t>В течение года воспитанники ДОУ принима</w:t>
      </w:r>
      <w:r w:rsidR="00D2122B" w:rsidRPr="00AB7B35">
        <w:rPr>
          <w:rFonts w:ascii="Times New Roman" w:hAnsi="Times New Roman"/>
          <w:sz w:val="28"/>
          <w:szCs w:val="28"/>
        </w:rPr>
        <w:t>ли</w:t>
      </w:r>
      <w:r w:rsidRPr="00AB7B35">
        <w:rPr>
          <w:rFonts w:ascii="Times New Roman" w:hAnsi="Times New Roman"/>
          <w:sz w:val="28"/>
          <w:szCs w:val="28"/>
        </w:rPr>
        <w:t xml:space="preserve"> активное участие </w:t>
      </w:r>
      <w:r w:rsidRPr="00AB7B35">
        <w:rPr>
          <w:rFonts w:ascii="Times New Roman" w:hAnsi="Times New Roman"/>
          <w:kern w:val="0"/>
          <w:sz w:val="28"/>
          <w:szCs w:val="28"/>
        </w:rPr>
        <w:t>в конкурсах, выставках, соревнованиях, станов</w:t>
      </w:r>
      <w:r w:rsidR="00D2122B" w:rsidRPr="00AB7B35">
        <w:rPr>
          <w:rFonts w:ascii="Times New Roman" w:hAnsi="Times New Roman"/>
          <w:kern w:val="0"/>
          <w:sz w:val="28"/>
          <w:szCs w:val="28"/>
        </w:rPr>
        <w:t>ились</w:t>
      </w:r>
      <w:r w:rsidRPr="00AB7B35">
        <w:rPr>
          <w:rFonts w:ascii="Times New Roman" w:hAnsi="Times New Roman"/>
          <w:kern w:val="0"/>
          <w:sz w:val="28"/>
          <w:szCs w:val="28"/>
        </w:rPr>
        <w:t xml:space="preserve"> призерами и победителями:</w:t>
      </w:r>
    </w:p>
    <w:p w:rsidR="00CA7057" w:rsidRPr="00AB7B35" w:rsidRDefault="00CA7057" w:rsidP="002268F1">
      <w:pPr>
        <w:spacing w:after="0" w:line="240" w:lineRule="auto"/>
        <w:ind w:left="284" w:hanging="142"/>
        <w:jc w:val="both"/>
        <w:rPr>
          <w:rFonts w:ascii="Times New Roman" w:hAnsi="Times New Roman"/>
          <w:kern w:val="0"/>
          <w:sz w:val="28"/>
          <w:szCs w:val="28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3897"/>
        <w:gridCol w:w="3332"/>
        <w:gridCol w:w="2552"/>
      </w:tblGrid>
      <w:tr w:rsidR="00CA7057" w:rsidRPr="00CA7057" w:rsidTr="00D86F57">
        <w:trPr>
          <w:trHeight w:val="16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CA7057" w:rsidRPr="000267DB" w:rsidRDefault="00CA7057" w:rsidP="00CA705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Название</w:t>
            </w:r>
          </w:p>
          <w:p w:rsidR="00CA7057" w:rsidRPr="000267DB" w:rsidRDefault="00CA7057" w:rsidP="00CA7057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мероприятий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CA7057" w:rsidRPr="000267DB" w:rsidRDefault="00CA7057" w:rsidP="00CA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Достижения</w:t>
            </w:r>
          </w:p>
          <w:p w:rsidR="00CA7057" w:rsidRPr="000267DB" w:rsidRDefault="00CA7057" w:rsidP="00CA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b/>
                <w:kern w:val="0"/>
                <w:sz w:val="28"/>
                <w:szCs w:val="28"/>
              </w:rPr>
              <w:t>детей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</w:tcPr>
          <w:p w:rsidR="00CA7057" w:rsidRPr="000267DB" w:rsidRDefault="00CA7057" w:rsidP="00CA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b/>
                <w:kern w:val="0"/>
                <w:sz w:val="28"/>
                <w:szCs w:val="28"/>
              </w:rPr>
              <w:t>Уровень участия</w:t>
            </w:r>
          </w:p>
          <w:p w:rsidR="00CA7057" w:rsidRPr="000267DB" w:rsidRDefault="00CA7057" w:rsidP="00CA705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kern w:val="0"/>
                <w:sz w:val="28"/>
                <w:szCs w:val="28"/>
              </w:rPr>
              <w:t>(муниципальный, региональный, федеральный)</w:t>
            </w:r>
          </w:p>
        </w:tc>
      </w:tr>
      <w:tr w:rsidR="00CA7057" w:rsidRPr="00CA7057" w:rsidTr="00D86F57">
        <w:trPr>
          <w:trHeight w:val="16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45B0B" w:rsidRPr="000267DB" w:rsidRDefault="00D45B0B" w:rsidP="000267DB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подготовительной группы "Солнышко" приняли участие в финале городского турнира по ПДД "Чудеса на виражах" и заняли 1 место.</w:t>
            </w:r>
          </w:p>
          <w:p w:rsidR="00CA7057" w:rsidRPr="000267DB" w:rsidRDefault="00CA7057" w:rsidP="000E5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D45B0B" w:rsidRPr="000267DB" w:rsidRDefault="00D45B0B" w:rsidP="000267DB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D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Диплом </w:t>
            </w:r>
            <w:r w:rsidRPr="000267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Администрации городского поселения Гаврилов – Ям и ОГИБДД Гаврилов – Ям ОМВД России.</w:t>
            </w:r>
          </w:p>
          <w:p w:rsidR="00CA7057" w:rsidRPr="000267DB" w:rsidRDefault="00CA7057" w:rsidP="000E508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A7057" w:rsidRPr="000267DB" w:rsidRDefault="000267DB" w:rsidP="000267DB">
            <w:pPr>
              <w:snapToGrid w:val="0"/>
              <w:spacing w:after="0" w:line="240" w:lineRule="auto"/>
              <w:ind w:right="176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0E5089" w:rsidRPr="00CA7057" w:rsidTr="00D86F57">
        <w:trPr>
          <w:trHeight w:val="16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67DB" w:rsidRPr="000267DB" w:rsidRDefault="000267DB" w:rsidP="000267DB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 подготовительной к школе группы "Солнышко" приняли участие в фестивале "Восходящие звездочки".</w:t>
            </w:r>
          </w:p>
          <w:p w:rsidR="000E5089" w:rsidRPr="000267DB" w:rsidRDefault="000E5089" w:rsidP="000E50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0E5089" w:rsidRPr="000267DB" w:rsidRDefault="000E5089" w:rsidP="00B7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sz w:val="28"/>
                <w:szCs w:val="28"/>
              </w:rPr>
              <w:t>Благодарность</w:t>
            </w:r>
            <w:r w:rsidR="000267DB" w:rsidRPr="000267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Администрации Управления образования и Детской школы искусств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E5089" w:rsidRPr="000267DB" w:rsidRDefault="000E5089" w:rsidP="00B7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0E5089" w:rsidRPr="00CA7057" w:rsidTr="00D86F57">
        <w:trPr>
          <w:trHeight w:val="16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267DB" w:rsidRPr="00C902D3" w:rsidRDefault="000267DB" w:rsidP="000267DB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ahoma" w:hAnsi="Tahoma" w:cs="Tahoma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</w:t>
            </w:r>
            <w:r w:rsidRPr="00C902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театральных постановок </w:t>
            </w:r>
            <w:r w:rsidRPr="00C902D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"Неделя театра в ДОУ образования 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E5089" w:rsidRPr="000E5089" w:rsidRDefault="000E5089" w:rsidP="000E50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0E5089" w:rsidRPr="000267DB" w:rsidRDefault="000267DB" w:rsidP="000E5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sz w:val="28"/>
                <w:szCs w:val="28"/>
              </w:rPr>
              <w:t>Грамота «За  творческий  поиск»</w:t>
            </w:r>
            <w:r w:rsidRPr="000267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 Управления образования Администрации Гаврилов – Ямского муниципального района и ИМЦ "Информационно – методический центр".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E5089" w:rsidRPr="000267DB" w:rsidRDefault="000E5089" w:rsidP="00B736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0E5089" w:rsidRPr="00CA7057" w:rsidTr="00D86F57">
        <w:trPr>
          <w:trHeight w:val="16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E5089" w:rsidRPr="000267DB" w:rsidRDefault="000267DB" w:rsidP="000267DB">
            <w:pPr>
              <w:suppressAutoHyphens w:val="0"/>
              <w:spacing w:before="100" w:beforeAutospacing="1" w:after="100" w:afterAutospacing="1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Дети  подготовительной к школе группы приняли участие в детском фестивале " Страна  Ямщика"  в рамках 3-го районного фестиваля ямщицкой песни "Страна Ямщика".</w:t>
            </w:r>
            <w:r w:rsidRPr="000267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0267DB" w:rsidRPr="000267DB" w:rsidRDefault="000267DB" w:rsidP="000267DB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7D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Благодарственные письма </w:t>
            </w:r>
            <w:r w:rsidRPr="000267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Управления культуры, туризма, спорта и молодежной политики Администрации Гаврилов – Ямского муниципального района  и Муниципального бюджетного учреждения "Центр народного </w:t>
            </w:r>
            <w:r w:rsidRPr="000267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творчества".</w:t>
            </w:r>
          </w:p>
          <w:p w:rsidR="000E5089" w:rsidRPr="000267DB" w:rsidRDefault="000E5089" w:rsidP="00B736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E5089" w:rsidRPr="000267DB" w:rsidRDefault="000E5089" w:rsidP="00B736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7D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</w:tr>
      <w:tr w:rsidR="000E5089" w:rsidRPr="00CA7057" w:rsidTr="00D86F57">
        <w:trPr>
          <w:trHeight w:val="165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E5089" w:rsidRPr="00AB7B35" w:rsidRDefault="00AB7B35" w:rsidP="000E508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7B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Фотоконкурс  «Мой  ребёнок  в  автокресле»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0E5089" w:rsidRPr="00AB7B35" w:rsidRDefault="000E5089" w:rsidP="00B7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E5089" w:rsidRPr="00AB7B35" w:rsidRDefault="000E5089" w:rsidP="00B736AA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3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0E5089" w:rsidRPr="00AB7B35" w:rsidRDefault="000E5089" w:rsidP="00B73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5089" w:rsidRPr="00CA7057" w:rsidTr="00D86F57">
        <w:trPr>
          <w:trHeight w:val="185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E5089" w:rsidRPr="00AB7B35" w:rsidRDefault="00AB7B35" w:rsidP="00AB7B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B7B35">
              <w:rPr>
                <w:rFonts w:ascii="Times New Roman" w:hAnsi="Times New Roman"/>
                <w:bCs/>
                <w:sz w:val="28"/>
                <w:szCs w:val="28"/>
              </w:rPr>
              <w:t>Фестиваль  «День  птиц».  Конкурс  рисунков  «Мы  рисуем  птиц!»,  конкурс  фотографий  «Птицы  в  природе».</w:t>
            </w:r>
            <w:r w:rsidR="000E5089" w:rsidRPr="00AB7B3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4C5599" w:rsidRDefault="00B651EE" w:rsidP="000E50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Грамота  </w:t>
            </w:r>
          </w:p>
          <w:p w:rsidR="00B651EE" w:rsidRDefault="004C5599" w:rsidP="000E50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Зайцевой  Диане </w:t>
            </w:r>
            <w:r w:rsidR="00B651EE">
              <w:rPr>
                <w:rFonts w:ascii="Times New Roman" w:hAnsi="Times New Roman"/>
                <w:b/>
                <w:sz w:val="28"/>
                <w:szCs w:val="28"/>
              </w:rPr>
              <w:t>за  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-ое</w:t>
            </w:r>
            <w:r w:rsidR="00B651EE">
              <w:rPr>
                <w:rFonts w:ascii="Times New Roman" w:hAnsi="Times New Roman"/>
                <w:b/>
                <w:sz w:val="28"/>
                <w:szCs w:val="28"/>
              </w:rPr>
              <w:t xml:space="preserve">  мес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то  в  конкурсе  рисунков  «Мы  рисуем  птиц»;</w:t>
            </w:r>
          </w:p>
          <w:p w:rsidR="000E5089" w:rsidRPr="00AB7B35" w:rsidRDefault="00B651EE" w:rsidP="000E5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Грамота  за  3</w:t>
            </w:r>
            <w:r w:rsidR="004C5599">
              <w:rPr>
                <w:rFonts w:ascii="Times New Roman" w:hAnsi="Times New Roman"/>
                <w:b/>
                <w:sz w:val="28"/>
                <w:szCs w:val="28"/>
              </w:rPr>
              <w:t>-е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место  в  конкурсе  фотографий  «Птицы  в  природе»</w:t>
            </w:r>
            <w:r w:rsidR="004C5599">
              <w:rPr>
                <w:rFonts w:ascii="Times New Roman" w:hAnsi="Times New Roman"/>
                <w:b/>
                <w:sz w:val="28"/>
                <w:szCs w:val="28"/>
              </w:rPr>
              <w:t xml:space="preserve">  (коллективная  работа  подготовительной  группы)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B7B35" w:rsidRPr="00AB7B35" w:rsidRDefault="00AB7B35" w:rsidP="00AB7B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3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0E5089" w:rsidRPr="00AB7B35" w:rsidRDefault="000E5089" w:rsidP="00B73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1EE" w:rsidRPr="00CA7057" w:rsidTr="00D86F57">
        <w:trPr>
          <w:trHeight w:val="185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651EE" w:rsidRPr="00AB7B35" w:rsidRDefault="004C5599" w:rsidP="00AB7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Открытое  первенство  Гаврилов-Ямского  муниципального  района  по  ПЛАВАНИЮ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4C5599" w:rsidRDefault="004C5599" w:rsidP="004C55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599">
              <w:rPr>
                <w:rFonts w:ascii="Times New Roman" w:hAnsi="Times New Roman"/>
                <w:b/>
                <w:sz w:val="28"/>
                <w:szCs w:val="28"/>
              </w:rPr>
              <w:t xml:space="preserve">Грамота  </w:t>
            </w:r>
          </w:p>
          <w:p w:rsidR="004C5599" w:rsidRDefault="004C5599" w:rsidP="004C55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599">
              <w:rPr>
                <w:rFonts w:ascii="Times New Roman" w:hAnsi="Times New Roman"/>
                <w:b/>
                <w:sz w:val="28"/>
                <w:szCs w:val="28"/>
              </w:rPr>
              <w:t xml:space="preserve">Демьяновой  Кире  </w:t>
            </w:r>
          </w:p>
          <w:p w:rsidR="00B651EE" w:rsidRPr="00AB7B35" w:rsidRDefault="004C5599" w:rsidP="004C55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C5599">
              <w:rPr>
                <w:rFonts w:ascii="Times New Roman" w:hAnsi="Times New Roman"/>
                <w:b/>
                <w:sz w:val="28"/>
                <w:szCs w:val="28"/>
              </w:rPr>
              <w:t>за  1-ое  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C5599" w:rsidRPr="00AB7B35" w:rsidRDefault="004C5599" w:rsidP="004C55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B35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B651EE" w:rsidRPr="00AB7B35" w:rsidRDefault="00B651EE" w:rsidP="00AB7B3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599" w:rsidRPr="00CA7057" w:rsidTr="00D86F57">
        <w:trPr>
          <w:trHeight w:val="185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C5599" w:rsidRDefault="004C5599" w:rsidP="00AB7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Районный  этап  областного  смотра – конкурса  детского  рисунка  «Помни каждый  гражданин  спасения  номер  01!»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4C5599" w:rsidRPr="004C5599" w:rsidRDefault="00692719" w:rsidP="004C55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Свидетельство участников  (коллективная  работа  подготовительной  группы)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C5599" w:rsidRPr="00AB7B35" w:rsidRDefault="004C5599" w:rsidP="004C55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</w:tr>
      <w:tr w:rsidR="004C5599" w:rsidRPr="00CA7057" w:rsidTr="00D86F57">
        <w:trPr>
          <w:trHeight w:val="185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C5599" w:rsidRDefault="004C5599" w:rsidP="00AB7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Областной  конкурс  рисунков  «Тёплый  дом»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4C5599" w:rsidRDefault="00692719" w:rsidP="004C55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Свидетельство участников</w:t>
            </w:r>
          </w:p>
          <w:p w:rsidR="00692719" w:rsidRPr="004C5599" w:rsidRDefault="00692719" w:rsidP="004C55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(коллективная  работа  подготовительной  группы)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C5599" w:rsidRPr="00AB7B35" w:rsidRDefault="004C5599" w:rsidP="004C55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</w:p>
        </w:tc>
      </w:tr>
      <w:tr w:rsidR="004C5599" w:rsidRPr="00CA7057" w:rsidTr="00D86F57">
        <w:trPr>
          <w:trHeight w:val="1854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C5599" w:rsidRDefault="00692719" w:rsidP="00AB7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Областной  конкурс </w:t>
            </w:r>
            <w:r w:rsidR="004C5599">
              <w:rPr>
                <w:rFonts w:ascii="Times New Roman" w:hAnsi="Times New Roman"/>
                <w:bCs/>
                <w:sz w:val="28"/>
                <w:szCs w:val="28"/>
              </w:rPr>
              <w:t>«Женщина  века»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692719" w:rsidRDefault="00692719" w:rsidP="00AB7B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Номинация  "Изобразительное  искусство»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FF"/>
          </w:tcPr>
          <w:p w:rsidR="004C5599" w:rsidRDefault="00692719" w:rsidP="004C55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Свидетельство участников</w:t>
            </w:r>
          </w:p>
          <w:p w:rsidR="00692719" w:rsidRPr="004C5599" w:rsidRDefault="00692719" w:rsidP="004C559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(коллективная  работа  подготовительной  группы)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C5599" w:rsidRPr="00AB7B35" w:rsidRDefault="00692719" w:rsidP="004C559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</w:tbl>
    <w:p w:rsidR="00CA7057" w:rsidRPr="00CA7057" w:rsidRDefault="00CA7057" w:rsidP="00836E79">
      <w:pPr>
        <w:spacing w:after="0"/>
        <w:ind w:left="426" w:right="282" w:firstLine="709"/>
        <w:jc w:val="both"/>
        <w:rPr>
          <w:rFonts w:ascii="Arial" w:hAnsi="Arial" w:cs="Arial"/>
          <w:sz w:val="24"/>
          <w:szCs w:val="24"/>
        </w:rPr>
      </w:pPr>
    </w:p>
    <w:p w:rsidR="007E5360" w:rsidRDefault="00DC3844" w:rsidP="007E536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FB7926">
        <w:rPr>
          <w:rFonts w:ascii="Times New Roman" w:hAnsi="Times New Roman"/>
          <w:sz w:val="28"/>
          <w:szCs w:val="28"/>
        </w:rPr>
        <w:lastRenderedPageBreak/>
        <w:t>В 201</w:t>
      </w:r>
      <w:r w:rsidR="007E5360" w:rsidRPr="00FB7926">
        <w:rPr>
          <w:rFonts w:ascii="Times New Roman" w:hAnsi="Times New Roman"/>
          <w:sz w:val="28"/>
          <w:szCs w:val="28"/>
        </w:rPr>
        <w:t>2</w:t>
      </w:r>
      <w:r w:rsidRPr="00FB7926">
        <w:rPr>
          <w:rFonts w:ascii="Times New Roman" w:hAnsi="Times New Roman"/>
          <w:sz w:val="28"/>
          <w:szCs w:val="28"/>
        </w:rPr>
        <w:t>-201</w:t>
      </w:r>
      <w:r w:rsidR="007E5360" w:rsidRPr="00FB7926">
        <w:rPr>
          <w:rFonts w:ascii="Times New Roman" w:hAnsi="Times New Roman"/>
          <w:sz w:val="28"/>
          <w:szCs w:val="28"/>
        </w:rPr>
        <w:t>3</w:t>
      </w:r>
      <w:r w:rsidRPr="00FB7926">
        <w:rPr>
          <w:rFonts w:ascii="Times New Roman" w:hAnsi="Times New Roman"/>
          <w:sz w:val="28"/>
          <w:szCs w:val="28"/>
        </w:rPr>
        <w:t xml:space="preserve"> учебном году образовательный процесс в </w:t>
      </w:r>
      <w:r w:rsidR="00AB7B35" w:rsidRPr="00FB7926">
        <w:rPr>
          <w:rFonts w:ascii="Times New Roman" w:hAnsi="Times New Roman"/>
          <w:sz w:val="28"/>
          <w:szCs w:val="28"/>
        </w:rPr>
        <w:t>М</w:t>
      </w:r>
      <w:r w:rsidRPr="00FB7926">
        <w:rPr>
          <w:rFonts w:ascii="Times New Roman" w:hAnsi="Times New Roman"/>
          <w:sz w:val="28"/>
          <w:szCs w:val="28"/>
        </w:rPr>
        <w:t xml:space="preserve">ДОУ осуществляли  </w:t>
      </w:r>
      <w:r w:rsidR="00AB7B35" w:rsidRPr="00FB7926">
        <w:rPr>
          <w:rFonts w:ascii="Times New Roman" w:hAnsi="Times New Roman"/>
          <w:sz w:val="28"/>
          <w:szCs w:val="28"/>
        </w:rPr>
        <w:t>12</w:t>
      </w:r>
      <w:r w:rsidRPr="00FB7926">
        <w:rPr>
          <w:rFonts w:ascii="Times New Roman" w:hAnsi="Times New Roman"/>
          <w:sz w:val="28"/>
          <w:szCs w:val="28"/>
        </w:rPr>
        <w:t xml:space="preserve"> педагогов, из них: воспитателей - </w:t>
      </w:r>
      <w:r w:rsidR="00AB7B35" w:rsidRPr="00FB7926">
        <w:rPr>
          <w:rFonts w:ascii="Times New Roman" w:hAnsi="Times New Roman"/>
          <w:sz w:val="28"/>
          <w:szCs w:val="28"/>
        </w:rPr>
        <w:t>7</w:t>
      </w:r>
      <w:r w:rsidRPr="00FB7926">
        <w:rPr>
          <w:rFonts w:ascii="Times New Roman" w:hAnsi="Times New Roman"/>
          <w:sz w:val="28"/>
          <w:szCs w:val="28"/>
        </w:rPr>
        <w:t xml:space="preserve">, </w:t>
      </w:r>
      <w:r w:rsidR="00AB7B35" w:rsidRPr="00FB7926">
        <w:rPr>
          <w:rFonts w:ascii="Times New Roman" w:hAnsi="Times New Roman"/>
          <w:sz w:val="28"/>
          <w:szCs w:val="28"/>
        </w:rPr>
        <w:t>инструктор</w:t>
      </w:r>
      <w:r w:rsidRPr="00FB7926">
        <w:rPr>
          <w:rFonts w:ascii="Times New Roman" w:hAnsi="Times New Roman"/>
          <w:sz w:val="28"/>
          <w:szCs w:val="28"/>
        </w:rPr>
        <w:t xml:space="preserve"> по физической культуре -1, </w:t>
      </w:r>
      <w:r w:rsidR="00AE00FA" w:rsidRPr="00FB7926">
        <w:rPr>
          <w:rFonts w:ascii="Times New Roman" w:hAnsi="Times New Roman"/>
          <w:sz w:val="28"/>
          <w:szCs w:val="28"/>
        </w:rPr>
        <w:t>учитель-логопед-1, музыкальный руководитель – 1</w:t>
      </w:r>
      <w:r w:rsidR="00521ED4" w:rsidRPr="00FB7926">
        <w:rPr>
          <w:rFonts w:ascii="Times New Roman" w:hAnsi="Times New Roman"/>
          <w:sz w:val="28"/>
          <w:szCs w:val="28"/>
        </w:rPr>
        <w:t xml:space="preserve">, педагог-психолог – 1. </w:t>
      </w:r>
      <w:r w:rsidRPr="00FB7926">
        <w:rPr>
          <w:rFonts w:ascii="Times New Roman" w:hAnsi="Times New Roman"/>
          <w:sz w:val="28"/>
          <w:szCs w:val="28"/>
        </w:rPr>
        <w:t xml:space="preserve"> </w:t>
      </w:r>
    </w:p>
    <w:p w:rsidR="004C5599" w:rsidRPr="00FB7926" w:rsidRDefault="004C5599" w:rsidP="007E5360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723ECE" w:rsidRPr="00FB7926" w:rsidRDefault="00723ECE" w:rsidP="007E5360">
      <w:pPr>
        <w:spacing w:after="0"/>
        <w:ind w:right="28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4322" w:type="pct"/>
        <w:tblInd w:w="534" w:type="dxa"/>
        <w:tblLook w:val="04A0"/>
      </w:tblPr>
      <w:tblGrid>
        <w:gridCol w:w="1274"/>
        <w:gridCol w:w="1157"/>
        <w:gridCol w:w="1124"/>
        <w:gridCol w:w="1507"/>
        <w:gridCol w:w="1231"/>
        <w:gridCol w:w="2348"/>
      </w:tblGrid>
      <w:tr w:rsidR="00132954" w:rsidRPr="00FB7926" w:rsidTr="00132954">
        <w:tc>
          <w:tcPr>
            <w:tcW w:w="2929" w:type="pct"/>
            <w:gridSpan w:val="4"/>
            <w:shd w:val="clear" w:color="auto" w:fill="99FF99"/>
          </w:tcPr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OLE_LINK1"/>
            <w:bookmarkStart w:id="1" w:name="OLE_LINK2"/>
            <w:r w:rsidRPr="00FB7926">
              <w:rPr>
                <w:rFonts w:ascii="Times New Roman" w:hAnsi="Times New Roman"/>
                <w:b/>
                <w:sz w:val="28"/>
                <w:szCs w:val="28"/>
              </w:rPr>
              <w:t xml:space="preserve">Квалификационная </w:t>
            </w:r>
          </w:p>
          <w:p w:rsidR="00521ED4" w:rsidRPr="00FB7926" w:rsidRDefault="00FB7926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bookmarkEnd w:id="0"/>
            <w:bookmarkEnd w:id="1"/>
          </w:p>
        </w:tc>
        <w:tc>
          <w:tcPr>
            <w:tcW w:w="2071" w:type="pct"/>
            <w:gridSpan w:val="2"/>
            <w:shd w:val="clear" w:color="auto" w:fill="FFC000"/>
          </w:tcPr>
          <w:p w:rsidR="00132954" w:rsidRPr="00FB7926" w:rsidRDefault="00132954" w:rsidP="00132954">
            <w:pPr>
              <w:suppressAutoHyphens w:val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521ED4" w:rsidRPr="00FB7926" w:rsidTr="00132954">
        <w:tc>
          <w:tcPr>
            <w:tcW w:w="737" w:type="pct"/>
            <w:shd w:val="clear" w:color="auto" w:fill="FFFFCC"/>
          </w:tcPr>
          <w:p w:rsidR="00521ED4" w:rsidRPr="00FB7926" w:rsidRDefault="00521ED4" w:rsidP="00A2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1ED4" w:rsidRPr="00FB7926" w:rsidRDefault="00521ED4" w:rsidP="00A2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669" w:type="pct"/>
            <w:shd w:val="clear" w:color="auto" w:fill="FFFFCC"/>
            <w:vAlign w:val="center"/>
          </w:tcPr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650" w:type="pct"/>
            <w:shd w:val="clear" w:color="auto" w:fill="FFFFCC"/>
            <w:vAlign w:val="center"/>
          </w:tcPr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Вторая</w:t>
            </w:r>
          </w:p>
        </w:tc>
        <w:tc>
          <w:tcPr>
            <w:tcW w:w="872" w:type="pct"/>
            <w:shd w:val="clear" w:color="auto" w:fill="FFFFCC"/>
            <w:vAlign w:val="center"/>
          </w:tcPr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712" w:type="pct"/>
            <w:shd w:val="clear" w:color="auto" w:fill="FFFFCC"/>
            <w:vAlign w:val="center"/>
          </w:tcPr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358" w:type="pct"/>
            <w:shd w:val="clear" w:color="auto" w:fill="FFFFCC"/>
            <w:vAlign w:val="center"/>
          </w:tcPr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Среднее</w:t>
            </w:r>
          </w:p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специальное</w:t>
            </w:r>
          </w:p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(педагогическое)</w:t>
            </w:r>
          </w:p>
        </w:tc>
      </w:tr>
      <w:tr w:rsidR="00521ED4" w:rsidRPr="00FB7926" w:rsidTr="00132954">
        <w:tc>
          <w:tcPr>
            <w:tcW w:w="737" w:type="pct"/>
            <w:shd w:val="clear" w:color="auto" w:fill="FFFFCC"/>
          </w:tcPr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5 чел.</w:t>
            </w:r>
          </w:p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9" w:type="pct"/>
            <w:shd w:val="clear" w:color="auto" w:fill="FFFFCC"/>
          </w:tcPr>
          <w:p w:rsidR="00521ED4" w:rsidRPr="00FB7926" w:rsidRDefault="00521ED4" w:rsidP="0041079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5 чел.</w:t>
            </w:r>
          </w:p>
          <w:p w:rsidR="00521ED4" w:rsidRPr="00FB7926" w:rsidRDefault="00521ED4" w:rsidP="00E51B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pct"/>
            <w:shd w:val="clear" w:color="auto" w:fill="FFFFCC"/>
          </w:tcPr>
          <w:p w:rsidR="00521ED4" w:rsidRPr="00FB7926" w:rsidRDefault="00521ED4" w:rsidP="001C2C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1чел.</w:t>
            </w:r>
          </w:p>
          <w:p w:rsidR="00521ED4" w:rsidRPr="00FB7926" w:rsidRDefault="00521ED4" w:rsidP="00617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2" w:type="pct"/>
            <w:shd w:val="clear" w:color="auto" w:fill="FFFFCC"/>
          </w:tcPr>
          <w:p w:rsidR="00521ED4" w:rsidRPr="00FB7926" w:rsidRDefault="00521ED4" w:rsidP="001C2C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1 чел.</w:t>
            </w:r>
          </w:p>
          <w:p w:rsidR="00521ED4" w:rsidRPr="00FB7926" w:rsidRDefault="00521ED4" w:rsidP="00A242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" w:type="pct"/>
            <w:shd w:val="clear" w:color="auto" w:fill="FFFFCC"/>
          </w:tcPr>
          <w:p w:rsidR="00521ED4" w:rsidRPr="00FB7926" w:rsidRDefault="00521ED4" w:rsidP="001C2C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7 чел.</w:t>
            </w:r>
          </w:p>
          <w:p w:rsidR="00521ED4" w:rsidRPr="00FB7926" w:rsidRDefault="00521ED4" w:rsidP="00617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58" w:type="pct"/>
            <w:shd w:val="clear" w:color="auto" w:fill="FFFFCC"/>
          </w:tcPr>
          <w:p w:rsidR="00521ED4" w:rsidRPr="00FB7926" w:rsidRDefault="00FB7926" w:rsidP="001C2CC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21ED4" w:rsidRPr="00FB7926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521ED4" w:rsidRPr="00FB7926" w:rsidRDefault="00521ED4" w:rsidP="00617F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3ECE" w:rsidRPr="00FA3878" w:rsidRDefault="00723ECE" w:rsidP="00462A0D">
      <w:pPr>
        <w:spacing w:after="0"/>
        <w:ind w:left="426" w:right="28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17F0C" w:rsidRPr="00AD6452" w:rsidRDefault="00462A0D" w:rsidP="007F4927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Каждые 5 лет педагоги проходят профессиональную </w:t>
      </w:r>
      <w:r w:rsidR="007F4927" w:rsidRPr="00AD6452">
        <w:rPr>
          <w:rFonts w:ascii="Times New Roman" w:eastAsiaTheme="minorHAnsi" w:hAnsi="Times New Roman"/>
          <w:sz w:val="28"/>
          <w:szCs w:val="28"/>
          <w:lang w:eastAsia="en-US"/>
        </w:rPr>
        <w:t>пере</w:t>
      </w:r>
      <w:r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подготовку. В течение учебного года курсовую </w:t>
      </w:r>
      <w:r w:rsidR="00A06C70" w:rsidRPr="00AD6452">
        <w:rPr>
          <w:rFonts w:ascii="Times New Roman" w:eastAsiaTheme="minorHAnsi" w:hAnsi="Times New Roman"/>
          <w:sz w:val="28"/>
          <w:szCs w:val="28"/>
          <w:lang w:eastAsia="en-US"/>
        </w:rPr>
        <w:t>пере</w:t>
      </w:r>
      <w:r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подготовку </w:t>
      </w:r>
      <w:r w:rsidR="00617F0C"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на базе </w:t>
      </w:r>
      <w:r w:rsidR="00AD6452" w:rsidRPr="00AD6452">
        <w:rPr>
          <w:rFonts w:ascii="Times New Roman" w:hAnsi="Times New Roman"/>
          <w:sz w:val="28"/>
          <w:szCs w:val="28"/>
        </w:rPr>
        <w:t xml:space="preserve"> ГОАУ ЯО И</w:t>
      </w:r>
      <w:r w:rsidR="00617F0C" w:rsidRPr="00AD6452">
        <w:rPr>
          <w:rFonts w:ascii="Times New Roman" w:hAnsi="Times New Roman"/>
          <w:sz w:val="28"/>
          <w:szCs w:val="28"/>
        </w:rPr>
        <w:t>РО</w:t>
      </w:r>
      <w:r w:rsidR="00617F0C"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прош</w:t>
      </w:r>
      <w:r w:rsidR="00A06C70" w:rsidRPr="00AD6452"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="00617F0C" w:rsidRPr="00AD645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FB7926"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D6452"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F134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AD6452"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775C5" w:rsidRPr="00AD6452">
        <w:rPr>
          <w:rFonts w:ascii="Times New Roman" w:eastAsiaTheme="minorHAnsi" w:hAnsi="Times New Roman"/>
          <w:sz w:val="28"/>
          <w:szCs w:val="28"/>
          <w:lang w:eastAsia="en-US"/>
        </w:rPr>
        <w:t>педагог</w:t>
      </w:r>
      <w:r w:rsidR="00AD6452" w:rsidRPr="00AD645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617F0C"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AD6452" w:rsidRPr="00AD6452">
        <w:rPr>
          <w:rFonts w:ascii="Times New Roman" w:eastAsiaTheme="minorHAnsi" w:hAnsi="Times New Roman"/>
          <w:sz w:val="28"/>
          <w:szCs w:val="28"/>
          <w:lang w:eastAsia="en-US"/>
        </w:rPr>
        <w:t>Шайдрова  Т.А</w:t>
      </w:r>
      <w:r w:rsidR="00617F0C" w:rsidRPr="00AD6452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D6452" w:rsidRPr="00AD6452">
        <w:rPr>
          <w:rFonts w:ascii="Times New Roman" w:eastAsiaTheme="minorHAnsi" w:hAnsi="Times New Roman"/>
          <w:sz w:val="28"/>
          <w:szCs w:val="28"/>
          <w:lang w:eastAsia="en-US"/>
        </w:rPr>
        <w:t xml:space="preserve">  «Развитие   творческих  способностей  детей  дошкольного  и  младшего  школьного  возраста»;  Шабурова  О.А.  «Исследовательская  деятельность  в  </w:t>
      </w:r>
      <w:r w:rsidR="003F134D">
        <w:rPr>
          <w:rFonts w:ascii="Times New Roman" w:eastAsiaTheme="minorHAnsi" w:hAnsi="Times New Roman"/>
          <w:sz w:val="28"/>
          <w:szCs w:val="28"/>
          <w:lang w:eastAsia="en-US"/>
        </w:rPr>
        <w:t>ДОУ  в  рамках  введения  ФГТ»; Е.В. Балдина «Психолого-педагогическое  сопровождение  индивидуального  развития  в  условиях  реализации  ФГС».</w:t>
      </w:r>
    </w:p>
    <w:p w:rsidR="00617F0C" w:rsidRDefault="00617F0C" w:rsidP="007F4927">
      <w:pPr>
        <w:spacing w:after="0"/>
        <w:ind w:left="426" w:right="282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F4927" w:rsidRPr="00FB7926" w:rsidRDefault="007F4927" w:rsidP="00FB7926">
      <w:pPr>
        <w:spacing w:after="0"/>
        <w:ind w:left="142" w:right="284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B7926">
        <w:rPr>
          <w:rFonts w:ascii="Times New Roman" w:eastAsiaTheme="minorHAnsi" w:hAnsi="Times New Roman"/>
          <w:sz w:val="28"/>
          <w:szCs w:val="28"/>
          <w:lang w:eastAsia="en-US"/>
        </w:rPr>
        <w:t>В ДОУ предоставлялись бесплатные дополнительные образовательные услуги:</w:t>
      </w:r>
    </w:p>
    <w:p w:rsidR="00181F62" w:rsidRPr="00FB7926" w:rsidRDefault="00181F62" w:rsidP="007F4927">
      <w:pPr>
        <w:spacing w:after="0"/>
        <w:ind w:left="426" w:right="282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8"/>
        <w:tblW w:w="9923" w:type="dxa"/>
        <w:tblInd w:w="-176" w:type="dxa"/>
        <w:tblLayout w:type="fixed"/>
        <w:tblLook w:val="04A0"/>
      </w:tblPr>
      <w:tblGrid>
        <w:gridCol w:w="2269"/>
        <w:gridCol w:w="1984"/>
        <w:gridCol w:w="2694"/>
        <w:gridCol w:w="992"/>
        <w:gridCol w:w="1984"/>
      </w:tblGrid>
      <w:tr w:rsidR="00427BFC" w:rsidRPr="00FB7926" w:rsidTr="00D86F57">
        <w:tc>
          <w:tcPr>
            <w:tcW w:w="2269" w:type="dxa"/>
            <w:shd w:val="clear" w:color="auto" w:fill="99FF99"/>
            <w:vAlign w:val="center"/>
          </w:tcPr>
          <w:p w:rsidR="00427BFC" w:rsidRPr="00FB7926" w:rsidRDefault="00427BFC" w:rsidP="00181F6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984" w:type="dxa"/>
            <w:shd w:val="clear" w:color="auto" w:fill="99FF99"/>
            <w:vAlign w:val="center"/>
          </w:tcPr>
          <w:p w:rsidR="00427BFC" w:rsidRPr="00FB7926" w:rsidRDefault="00427BFC" w:rsidP="00246ED7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Название </w:t>
            </w:r>
            <w:r w:rsidR="00246ED7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детского  объединения</w:t>
            </w: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99FF99"/>
            <w:vAlign w:val="center"/>
          </w:tcPr>
          <w:p w:rsidR="00427BFC" w:rsidRPr="00FB7926" w:rsidRDefault="00427BFC" w:rsidP="00181F6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Цель</w:t>
            </w:r>
          </w:p>
        </w:tc>
        <w:tc>
          <w:tcPr>
            <w:tcW w:w="992" w:type="dxa"/>
            <w:shd w:val="clear" w:color="auto" w:fill="99FF99"/>
          </w:tcPr>
          <w:p w:rsidR="00427BFC" w:rsidRPr="00FB7926" w:rsidRDefault="00427BFC" w:rsidP="00181F6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Кол-во</w:t>
            </w:r>
          </w:p>
          <w:p w:rsidR="00427BFC" w:rsidRPr="00FB7926" w:rsidRDefault="00427BFC" w:rsidP="00181F6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детей</w:t>
            </w:r>
          </w:p>
        </w:tc>
        <w:tc>
          <w:tcPr>
            <w:tcW w:w="1984" w:type="dxa"/>
            <w:shd w:val="clear" w:color="auto" w:fill="99FF99"/>
            <w:vAlign w:val="center"/>
          </w:tcPr>
          <w:p w:rsidR="00427BFC" w:rsidRPr="00FB7926" w:rsidRDefault="00427BFC" w:rsidP="00181F62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Руководитель</w:t>
            </w:r>
          </w:p>
        </w:tc>
      </w:tr>
      <w:tr w:rsidR="00427BFC" w:rsidRPr="00FB7926" w:rsidTr="00D86F57">
        <w:tc>
          <w:tcPr>
            <w:tcW w:w="2269" w:type="dxa"/>
            <w:shd w:val="clear" w:color="auto" w:fill="99CCFF"/>
          </w:tcPr>
          <w:p w:rsidR="00427BFC" w:rsidRPr="00FB7926" w:rsidRDefault="00427BFC" w:rsidP="00181F62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Физическое развитие и здоровье</w:t>
            </w:r>
          </w:p>
        </w:tc>
        <w:tc>
          <w:tcPr>
            <w:tcW w:w="1984" w:type="dxa"/>
            <w:shd w:val="clear" w:color="auto" w:fill="FFFFCC"/>
          </w:tcPr>
          <w:p w:rsidR="00427BFC" w:rsidRPr="00FB7926" w:rsidRDefault="00427BFC" w:rsidP="00181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>«</w:t>
            </w:r>
            <w:r w:rsidR="00617F0C" w:rsidRPr="00FB7926">
              <w:rPr>
                <w:rFonts w:ascii="Times New Roman" w:hAnsi="Times New Roman"/>
                <w:sz w:val="28"/>
                <w:szCs w:val="28"/>
              </w:rPr>
              <w:t>Озорной мяч</w:t>
            </w:r>
            <w:r w:rsidRPr="00FB79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7BFC" w:rsidRPr="00FB7926" w:rsidRDefault="00427BFC" w:rsidP="00FB7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17F0C" w:rsidRPr="00FB7926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FB792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лет)</w:t>
            </w:r>
          </w:p>
        </w:tc>
        <w:tc>
          <w:tcPr>
            <w:tcW w:w="2694" w:type="dxa"/>
            <w:shd w:val="clear" w:color="auto" w:fill="FFFFCC"/>
          </w:tcPr>
          <w:p w:rsidR="005A1A13" w:rsidRPr="00FB7926" w:rsidRDefault="005A1A13" w:rsidP="00427BFC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 xml:space="preserve">Развитие двигательных умений и навыков </w:t>
            </w:r>
          </w:p>
          <w:p w:rsidR="005A1A13" w:rsidRPr="00FB7926" w:rsidRDefault="005A1A13" w:rsidP="00427BFC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 xml:space="preserve">у детей через подвижные игры </w:t>
            </w:r>
          </w:p>
          <w:p w:rsidR="005A1A13" w:rsidRPr="00FB7926" w:rsidRDefault="005A1A13" w:rsidP="00427BFC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 xml:space="preserve">и игровые упражнения </w:t>
            </w:r>
          </w:p>
          <w:p w:rsidR="00427BFC" w:rsidRPr="00FB7926" w:rsidRDefault="005A1A13" w:rsidP="00AD645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D6452">
              <w:rPr>
                <w:rFonts w:ascii="Times New Roman" w:hAnsi="Times New Roman"/>
                <w:sz w:val="28"/>
                <w:szCs w:val="28"/>
              </w:rPr>
              <w:t>гимнастическим  мячом</w:t>
            </w:r>
            <w:r w:rsidRPr="00FB79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CC"/>
          </w:tcPr>
          <w:p w:rsidR="00427BFC" w:rsidRPr="00FB7926" w:rsidRDefault="00CF382A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984" w:type="dxa"/>
            <w:shd w:val="clear" w:color="auto" w:fill="FFFFCC"/>
          </w:tcPr>
          <w:p w:rsidR="00427BFC" w:rsidRPr="00FB7926" w:rsidRDefault="00CF382A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</w:t>
            </w:r>
            <w:r w:rsidR="00246ED7">
              <w:rPr>
                <w:rFonts w:ascii="Times New Roman" w:hAnsi="Times New Roman"/>
                <w:sz w:val="28"/>
                <w:szCs w:val="28"/>
              </w:rPr>
              <w:t>Павлычева</w:t>
            </w:r>
            <w:r w:rsidR="00427BFC" w:rsidRPr="00FB79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7BFC" w:rsidRPr="00FB7926" w:rsidRDefault="00AD6452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</w:t>
            </w:r>
            <w:r w:rsidR="00427BFC" w:rsidRPr="00FB79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2954">
              <w:rPr>
                <w:rFonts w:ascii="Times New Roman" w:hAnsi="Times New Roman"/>
                <w:sz w:val="28"/>
                <w:szCs w:val="28"/>
              </w:rPr>
              <w:t>МОБУ ДОД Гарвилов-Ямская Д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132954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  </w:t>
            </w:r>
            <w:r w:rsidR="00132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7BFC" w:rsidRPr="00FB7926" w:rsidRDefault="00427BFC" w:rsidP="00AD6452">
            <w:pPr>
              <w:snapToGrid w:val="0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AD6452">
              <w:rPr>
                <w:rFonts w:ascii="Times New Roman" w:hAnsi="Times New Roman"/>
                <w:sz w:val="28"/>
                <w:szCs w:val="28"/>
              </w:rPr>
              <w:t>спортивной  гимнастике</w:t>
            </w:r>
          </w:p>
        </w:tc>
      </w:tr>
      <w:tr w:rsidR="00427BFC" w:rsidRPr="00FB7926" w:rsidTr="00D86F57">
        <w:tc>
          <w:tcPr>
            <w:tcW w:w="2269" w:type="dxa"/>
            <w:shd w:val="clear" w:color="auto" w:fill="99CCFF"/>
          </w:tcPr>
          <w:p w:rsidR="00427BFC" w:rsidRPr="00FB7926" w:rsidRDefault="00427BFC" w:rsidP="00181F62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Познавательно-речевое</w:t>
            </w:r>
          </w:p>
        </w:tc>
        <w:tc>
          <w:tcPr>
            <w:tcW w:w="1984" w:type="dxa"/>
            <w:shd w:val="clear" w:color="auto" w:fill="FFFFCC"/>
          </w:tcPr>
          <w:p w:rsidR="00427BFC" w:rsidRPr="00FB7926" w:rsidRDefault="00427BFC" w:rsidP="00181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>«</w:t>
            </w:r>
            <w:r w:rsidR="00246ED7">
              <w:rPr>
                <w:rFonts w:ascii="Times New Roman" w:hAnsi="Times New Roman"/>
                <w:sz w:val="28"/>
                <w:szCs w:val="28"/>
              </w:rPr>
              <w:t>Школа  добрых  волшебников</w:t>
            </w:r>
            <w:r w:rsidRPr="00FB79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27BFC" w:rsidRPr="00FB7926" w:rsidRDefault="00427BFC" w:rsidP="000C21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="000C21C5" w:rsidRPr="00FB7926">
              <w:rPr>
                <w:rFonts w:ascii="Times New Roman" w:hAnsi="Times New Roman"/>
                <w:b/>
                <w:sz w:val="28"/>
                <w:szCs w:val="28"/>
              </w:rPr>
              <w:t>-6</w:t>
            </w: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2694" w:type="dxa"/>
            <w:shd w:val="clear" w:color="auto" w:fill="FFFFCC"/>
          </w:tcPr>
          <w:p w:rsidR="00427BFC" w:rsidRPr="00FB7926" w:rsidRDefault="00CF382A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 элементарных  естественно-научных  представлений,  развитие экологической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культуры  детей.</w:t>
            </w:r>
          </w:p>
        </w:tc>
        <w:tc>
          <w:tcPr>
            <w:tcW w:w="992" w:type="dxa"/>
            <w:shd w:val="clear" w:color="auto" w:fill="FFFFCC"/>
          </w:tcPr>
          <w:p w:rsidR="00427BFC" w:rsidRPr="00FB7926" w:rsidRDefault="00CF382A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1984" w:type="dxa"/>
            <w:shd w:val="clear" w:color="auto" w:fill="FFFFCC"/>
          </w:tcPr>
          <w:p w:rsidR="00427BFC" w:rsidRPr="00FB7926" w:rsidRDefault="00246ED7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Ведерникова</w:t>
            </w:r>
            <w:r w:rsidR="00CF382A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="00427BFC" w:rsidRPr="00FB792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27BFC" w:rsidRPr="00FB7926" w:rsidRDefault="00132954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 МОБ</w:t>
            </w:r>
            <w:r w:rsidR="00246ED7">
              <w:rPr>
                <w:rFonts w:ascii="Times New Roman" w:hAnsi="Times New Roman"/>
                <w:sz w:val="28"/>
                <w:szCs w:val="28"/>
              </w:rPr>
              <w:t>У ДОД ДДТ</w:t>
            </w:r>
          </w:p>
        </w:tc>
      </w:tr>
      <w:tr w:rsidR="000C21C5" w:rsidRPr="00FB7926" w:rsidTr="00D86F57">
        <w:tc>
          <w:tcPr>
            <w:tcW w:w="2269" w:type="dxa"/>
            <w:vMerge w:val="restart"/>
            <w:shd w:val="clear" w:color="auto" w:fill="99CCFF"/>
          </w:tcPr>
          <w:p w:rsidR="000C21C5" w:rsidRPr="00FB7926" w:rsidRDefault="000C21C5" w:rsidP="00181F62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kern w:val="24"/>
                <w:sz w:val="28"/>
                <w:szCs w:val="28"/>
              </w:rPr>
              <w:lastRenderedPageBreak/>
              <w:t>Художественно-эстетическое</w:t>
            </w:r>
          </w:p>
        </w:tc>
        <w:tc>
          <w:tcPr>
            <w:tcW w:w="1984" w:type="dxa"/>
            <w:shd w:val="clear" w:color="auto" w:fill="FFFFCC"/>
          </w:tcPr>
          <w:p w:rsidR="000C21C5" w:rsidRPr="00FB7926" w:rsidRDefault="000C21C5" w:rsidP="00181F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>«</w:t>
            </w:r>
            <w:r w:rsidR="00FB7926">
              <w:rPr>
                <w:rFonts w:ascii="Times New Roman" w:hAnsi="Times New Roman"/>
                <w:sz w:val="28"/>
                <w:szCs w:val="28"/>
              </w:rPr>
              <w:t>Синяя  птица</w:t>
            </w:r>
            <w:r w:rsidRPr="00FB79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21C5" w:rsidRPr="00FB7926" w:rsidRDefault="000C21C5" w:rsidP="00FB79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B792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FB792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 xml:space="preserve"> года)</w:t>
            </w:r>
          </w:p>
        </w:tc>
        <w:tc>
          <w:tcPr>
            <w:tcW w:w="2694" w:type="dxa"/>
            <w:shd w:val="clear" w:color="auto" w:fill="FFFFCC"/>
          </w:tcPr>
          <w:p w:rsidR="00FB7926" w:rsidRDefault="00FB7926" w:rsidP="00FB792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>Развитие художественно – творческих способностей у детей старшего дошкольного возраста посредством использования нетрадиционных техник рисования.</w:t>
            </w:r>
          </w:p>
          <w:p w:rsidR="000C21C5" w:rsidRPr="00FB7926" w:rsidRDefault="000C21C5" w:rsidP="00FB792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CC"/>
          </w:tcPr>
          <w:p w:rsidR="000C21C5" w:rsidRPr="00FB7926" w:rsidRDefault="00CF382A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  <w:shd w:val="clear" w:color="auto" w:fill="FFFFCC"/>
          </w:tcPr>
          <w:p w:rsidR="000C21C5" w:rsidRPr="00FB7926" w:rsidRDefault="00FB7926" w:rsidP="00CF382A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Е.Н.Смуркова</w:t>
            </w:r>
            <w:r w:rsidR="00CF382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педагог  </w:t>
            </w:r>
            <w:r w:rsidR="00132954">
              <w:rPr>
                <w:rFonts w:ascii="Times New Roman" w:hAnsi="Times New Roman"/>
                <w:sz w:val="28"/>
                <w:szCs w:val="28"/>
              </w:rPr>
              <w:t>МОБ</w:t>
            </w:r>
            <w:r w:rsidR="00246ED7">
              <w:rPr>
                <w:rFonts w:ascii="Times New Roman" w:hAnsi="Times New Roman"/>
                <w:sz w:val="28"/>
                <w:szCs w:val="28"/>
              </w:rPr>
              <w:t xml:space="preserve">У ДОД </w:t>
            </w:r>
            <w:r>
              <w:rPr>
                <w:rFonts w:ascii="Times New Roman" w:hAnsi="Times New Roman"/>
                <w:sz w:val="28"/>
                <w:szCs w:val="28"/>
              </w:rPr>
              <w:t>ДДТ</w:t>
            </w:r>
          </w:p>
        </w:tc>
      </w:tr>
      <w:tr w:rsidR="000C21C5" w:rsidTr="00D86F57">
        <w:tc>
          <w:tcPr>
            <w:tcW w:w="2269" w:type="dxa"/>
            <w:vMerge/>
            <w:shd w:val="clear" w:color="auto" w:fill="99CCFF"/>
          </w:tcPr>
          <w:p w:rsidR="000C21C5" w:rsidRPr="00FB7926" w:rsidRDefault="000C21C5" w:rsidP="00181F62">
            <w:pPr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CC"/>
          </w:tcPr>
          <w:p w:rsidR="000C21C5" w:rsidRPr="00FB7926" w:rsidRDefault="000C21C5" w:rsidP="000C21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>«</w:t>
            </w:r>
            <w:r w:rsidR="00FB7926">
              <w:rPr>
                <w:rFonts w:ascii="Times New Roman" w:hAnsi="Times New Roman"/>
                <w:sz w:val="28"/>
                <w:szCs w:val="28"/>
              </w:rPr>
              <w:t>Искорки</w:t>
            </w:r>
            <w:r w:rsidRPr="00FB7926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C21C5" w:rsidRPr="00FB7926" w:rsidRDefault="000C21C5" w:rsidP="00CF38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CF382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B7926">
              <w:rPr>
                <w:rFonts w:ascii="Times New Roman" w:hAnsi="Times New Roman"/>
                <w:b/>
                <w:sz w:val="28"/>
                <w:szCs w:val="28"/>
              </w:rPr>
              <w:t>-7 лет)</w:t>
            </w:r>
          </w:p>
        </w:tc>
        <w:tc>
          <w:tcPr>
            <w:tcW w:w="2694" w:type="dxa"/>
            <w:shd w:val="clear" w:color="auto" w:fill="FFFFCC"/>
          </w:tcPr>
          <w:p w:rsidR="00FB7926" w:rsidRPr="00FB7926" w:rsidRDefault="00FB7926" w:rsidP="00FB792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7926">
              <w:rPr>
                <w:rFonts w:ascii="Times New Roman" w:hAnsi="Times New Roman"/>
                <w:sz w:val="28"/>
                <w:szCs w:val="28"/>
              </w:rPr>
              <w:t xml:space="preserve">Развитие творческих способностей у детей </w:t>
            </w:r>
            <w:r>
              <w:rPr>
                <w:rFonts w:ascii="Times New Roman" w:hAnsi="Times New Roman"/>
                <w:sz w:val="28"/>
                <w:szCs w:val="28"/>
              </w:rPr>
              <w:t>старшего</w:t>
            </w:r>
            <w:r w:rsidRPr="00FB7926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 через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театральную </w:t>
            </w:r>
            <w:r w:rsidRPr="00FB7926">
              <w:rPr>
                <w:rFonts w:ascii="Times New Roman" w:hAnsi="Times New Roman"/>
                <w:sz w:val="28"/>
                <w:szCs w:val="28"/>
              </w:rPr>
              <w:t>деятельность.</w:t>
            </w:r>
          </w:p>
        </w:tc>
        <w:tc>
          <w:tcPr>
            <w:tcW w:w="992" w:type="dxa"/>
            <w:shd w:val="clear" w:color="auto" w:fill="FFFFCC"/>
          </w:tcPr>
          <w:p w:rsidR="000C21C5" w:rsidRPr="00FB7926" w:rsidRDefault="00CF382A" w:rsidP="00181F62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shd w:val="clear" w:color="auto" w:fill="FFFFCC"/>
          </w:tcPr>
          <w:p w:rsidR="000C21C5" w:rsidRPr="00FB7926" w:rsidRDefault="00FB7926" w:rsidP="00FB7926">
            <w:pPr>
              <w:snapToGri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Войнова, музыкальный  руководитель</w:t>
            </w:r>
          </w:p>
        </w:tc>
      </w:tr>
      <w:tr w:rsidR="00427BFC" w:rsidTr="00D86F57">
        <w:tc>
          <w:tcPr>
            <w:tcW w:w="9923" w:type="dxa"/>
            <w:gridSpan w:val="5"/>
            <w:shd w:val="clear" w:color="auto" w:fill="99FF99"/>
          </w:tcPr>
          <w:p w:rsidR="00427BFC" w:rsidRPr="00FB7926" w:rsidRDefault="00427BFC" w:rsidP="00427BFC">
            <w:pPr>
              <w:ind w:right="282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FB7926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Количество детей, посещающих кружки:</w:t>
            </w:r>
            <w:r w:rsidR="00CF382A">
              <w:rPr>
                <w:rFonts w:ascii="Times New Roman" w:hAnsi="Times New Roman"/>
                <w:b/>
                <w:sz w:val="28"/>
                <w:szCs w:val="28"/>
              </w:rPr>
              <w:t xml:space="preserve"> 46</w:t>
            </w:r>
          </w:p>
        </w:tc>
      </w:tr>
    </w:tbl>
    <w:p w:rsidR="002D4EF4" w:rsidRPr="00706D65" w:rsidRDefault="002D4EF4" w:rsidP="00181F62">
      <w:pPr>
        <w:tabs>
          <w:tab w:val="left" w:pos="10490"/>
        </w:tabs>
        <w:suppressAutoHyphens w:val="0"/>
        <w:spacing w:after="0"/>
        <w:ind w:right="282"/>
        <w:jc w:val="both"/>
        <w:rPr>
          <w:rFonts w:ascii="Times New Roman" w:hAnsi="Times New Roman"/>
          <w:kern w:val="0"/>
          <w:sz w:val="16"/>
          <w:szCs w:val="16"/>
          <w:lang w:eastAsia="ru-RU"/>
        </w:rPr>
      </w:pPr>
    </w:p>
    <w:p w:rsidR="007F4927" w:rsidRPr="00246ED7" w:rsidRDefault="002D4EF4" w:rsidP="007F4927">
      <w:pPr>
        <w:tabs>
          <w:tab w:val="left" w:pos="10490"/>
        </w:tabs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>Руководители кружков использовали в своей работе программы доп</w:t>
      </w:r>
      <w:r w:rsidR="00427BFC" w:rsidRPr="00246ED7">
        <w:rPr>
          <w:rFonts w:ascii="Times New Roman" w:hAnsi="Times New Roman"/>
          <w:kern w:val="0"/>
          <w:sz w:val="28"/>
          <w:szCs w:val="28"/>
          <w:lang w:eastAsia="ru-RU"/>
        </w:rPr>
        <w:t>олнительного</w:t>
      </w: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 xml:space="preserve"> образования, рассмотренные на Методическом совете </w:t>
      </w:r>
      <w:r w:rsidR="00CF382A" w:rsidRPr="00246ED7">
        <w:rPr>
          <w:rFonts w:ascii="Times New Roman" w:hAnsi="Times New Roman"/>
          <w:kern w:val="0"/>
          <w:sz w:val="28"/>
          <w:szCs w:val="28"/>
          <w:lang w:eastAsia="ru-RU"/>
        </w:rPr>
        <w:t>М</w:t>
      </w: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>ДОУ и утверждённые на Педагогическом совете</w:t>
      </w:r>
      <w:r w:rsidR="005A1A13" w:rsidRPr="00246ED7">
        <w:rPr>
          <w:rFonts w:ascii="Times New Roman" w:hAnsi="Times New Roman"/>
          <w:kern w:val="0"/>
          <w:sz w:val="28"/>
          <w:szCs w:val="28"/>
          <w:lang w:eastAsia="ru-RU"/>
        </w:rPr>
        <w:t xml:space="preserve">. </w:t>
      </w: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>Игровые занятия в кружках построены с учетом уровня развития детей и способств</w:t>
      </w:r>
      <w:r w:rsidR="00246ED7" w:rsidRPr="00246ED7">
        <w:rPr>
          <w:rFonts w:ascii="Times New Roman" w:hAnsi="Times New Roman"/>
          <w:kern w:val="0"/>
          <w:sz w:val="28"/>
          <w:szCs w:val="28"/>
          <w:lang w:eastAsia="ru-RU"/>
        </w:rPr>
        <w:t>уют</w:t>
      </w: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 xml:space="preserve"> их разностороннему развитию, о чем свидетельствуют </w:t>
      </w:r>
      <w:r w:rsidR="00E51B61" w:rsidRPr="00246ED7">
        <w:rPr>
          <w:rFonts w:ascii="Times New Roman" w:hAnsi="Times New Roman"/>
          <w:kern w:val="0"/>
          <w:sz w:val="28"/>
          <w:szCs w:val="28"/>
          <w:lang w:eastAsia="ru-RU"/>
        </w:rPr>
        <w:t xml:space="preserve">результаты освоения детьми дошкольного возраста программ дополнительного образования </w:t>
      </w: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 xml:space="preserve">в конце учебного года. </w:t>
      </w:r>
    </w:p>
    <w:p w:rsidR="00181F62" w:rsidRPr="00246ED7" w:rsidRDefault="00C637CB" w:rsidP="00C637CB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</w:t>
      </w:r>
      <w:r w:rsidR="005A1A13" w:rsidRPr="00246ED7">
        <w:rPr>
          <w:rFonts w:ascii="Times New Roman" w:hAnsi="Times New Roman"/>
          <w:kern w:val="0"/>
          <w:sz w:val="28"/>
          <w:szCs w:val="28"/>
          <w:lang w:eastAsia="ru-RU"/>
        </w:rPr>
        <w:t>.</w:t>
      </w: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 xml:space="preserve"> Для повышения теоретических и практических знаний педагогов дополнены методические папки по всем направлениям воспитательно-образовательной работы, оформляются </w:t>
      </w:r>
      <w:r w:rsidR="00246ED7" w:rsidRPr="00246ED7">
        <w:rPr>
          <w:rFonts w:ascii="Times New Roman" w:hAnsi="Times New Roman"/>
          <w:kern w:val="0"/>
          <w:sz w:val="28"/>
          <w:szCs w:val="28"/>
          <w:lang w:eastAsia="ru-RU"/>
        </w:rPr>
        <w:t>фото</w:t>
      </w:r>
      <w:r w:rsidRPr="00246ED7">
        <w:rPr>
          <w:rFonts w:ascii="Times New Roman" w:hAnsi="Times New Roman"/>
          <w:kern w:val="0"/>
          <w:sz w:val="28"/>
          <w:szCs w:val="28"/>
          <w:lang w:eastAsia="ru-RU"/>
        </w:rPr>
        <w:t>альбомы с наглядным материалом по проведенным мероприятиям, продукты педагогических проектов ДОУ</w:t>
      </w:r>
      <w:r w:rsidR="008A1C04" w:rsidRPr="00246ED7">
        <w:rPr>
          <w:rFonts w:ascii="Times New Roman" w:hAnsi="Times New Roman"/>
          <w:kern w:val="0"/>
          <w:sz w:val="28"/>
          <w:szCs w:val="28"/>
          <w:lang w:eastAsia="ru-RU"/>
        </w:rPr>
        <w:t>.</w:t>
      </w:r>
    </w:p>
    <w:p w:rsidR="007F4927" w:rsidRDefault="007F4927" w:rsidP="00181F62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sz w:val="28"/>
          <w:szCs w:val="28"/>
        </w:rPr>
      </w:pPr>
      <w:r w:rsidRPr="00246ED7">
        <w:rPr>
          <w:rFonts w:ascii="Times New Roman" w:hAnsi="Times New Roman"/>
          <w:sz w:val="28"/>
          <w:szCs w:val="28"/>
        </w:rPr>
        <w:t>В ДОУ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</w:p>
    <w:p w:rsidR="003F134D" w:rsidRPr="00246ED7" w:rsidRDefault="003F134D" w:rsidP="00181F62">
      <w:pPr>
        <w:suppressAutoHyphens w:val="0"/>
        <w:spacing w:after="0"/>
        <w:ind w:left="426" w:right="282" w:firstLine="720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141F0D" w:rsidRDefault="00141F0D">
      <w:pPr>
        <w:suppressAutoHyphens w:val="0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br w:type="page"/>
      </w:r>
    </w:p>
    <w:p w:rsidR="00085BB2" w:rsidRPr="003F134D" w:rsidRDefault="00246ED7" w:rsidP="005A1A13">
      <w:pPr>
        <w:spacing w:after="0"/>
        <w:ind w:left="709" w:right="282" w:firstLine="709"/>
        <w:jc w:val="both"/>
        <w:rPr>
          <w:rFonts w:ascii="Times New Roman" w:eastAsia="Calibri" w:hAnsi="Times New Roman"/>
          <w:sz w:val="28"/>
          <w:szCs w:val="28"/>
        </w:rPr>
      </w:pPr>
      <w:r w:rsidRPr="003F134D">
        <w:rPr>
          <w:rFonts w:ascii="Times New Roman" w:hAnsi="Times New Roman"/>
          <w:kern w:val="0"/>
          <w:sz w:val="28"/>
          <w:szCs w:val="28"/>
        </w:rPr>
        <w:lastRenderedPageBreak/>
        <w:t>П</w:t>
      </w:r>
      <w:r w:rsidR="008A1C04" w:rsidRPr="003F134D">
        <w:rPr>
          <w:rFonts w:ascii="Times New Roman" w:hAnsi="Times New Roman"/>
          <w:kern w:val="0"/>
          <w:sz w:val="28"/>
          <w:szCs w:val="28"/>
        </w:rPr>
        <w:t xml:space="preserve">едагоги ДОУ стали </w:t>
      </w:r>
      <w:r w:rsidR="00DC3BA8" w:rsidRPr="003F134D">
        <w:rPr>
          <w:rFonts w:ascii="Times New Roman" w:hAnsi="Times New Roman"/>
          <w:kern w:val="0"/>
          <w:sz w:val="28"/>
          <w:szCs w:val="28"/>
        </w:rPr>
        <w:t>активными участниками смотров, конкурсов, конференций, фестивалей различных уровней</w:t>
      </w:r>
      <w:r w:rsidR="00F95118" w:rsidRPr="003F134D">
        <w:rPr>
          <w:rFonts w:ascii="Times New Roman" w:eastAsia="Calibri" w:hAnsi="Times New Roman"/>
          <w:sz w:val="28"/>
          <w:szCs w:val="28"/>
        </w:rPr>
        <w:t>:</w:t>
      </w:r>
    </w:p>
    <w:p w:rsidR="00246ED7" w:rsidRPr="00DC3BA8" w:rsidRDefault="00246ED7" w:rsidP="005A1A13">
      <w:pPr>
        <w:spacing w:after="0"/>
        <w:ind w:left="709" w:right="282" w:firstLine="709"/>
        <w:jc w:val="both"/>
        <w:rPr>
          <w:rFonts w:ascii="Arial" w:eastAsia="Calibri" w:hAnsi="Arial" w:cs="Arial"/>
          <w:sz w:val="24"/>
          <w:szCs w:val="24"/>
        </w:rPr>
      </w:pPr>
    </w:p>
    <w:p w:rsidR="00CD5F4D" w:rsidRDefault="00CD5F4D" w:rsidP="00141F0D">
      <w:pPr>
        <w:suppressAutoHyphens w:val="0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F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3F1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Коллективом  детского  сада 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районный </w:t>
      </w:r>
      <w:r w:rsidRPr="00C902D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Семинар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> 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Использование  педагогических  технологий  в  МДОУ  д/с  № 2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>" для руководителей, старших воспитателей и воспитателей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CD5F4D" w:rsidRPr="00CD5F4D" w:rsidRDefault="00CD5F4D" w:rsidP="00141F0D">
      <w:pPr>
        <w:suppressAutoHyphens w:val="0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F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оспитатель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Н.О. Князева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приняла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участие в Третьей муниципальной Ярмарке педагогических идей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"Моя педагогическая инициатива" (современные образовательные технологии).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Н.О. Князева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>выступил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 темой 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Вхождение  в  мир  социальных  отношений  через  генеалогию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>", за что были отмечен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Дипломом  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>Третьей муниципальной Яр</w:t>
      </w:r>
      <w:r w:rsidR="00141F0D">
        <w:rPr>
          <w:rFonts w:ascii="Times New Roman" w:hAnsi="Times New Roman"/>
          <w:color w:val="000000"/>
          <w:sz w:val="28"/>
          <w:szCs w:val="28"/>
          <w:lang w:eastAsia="ru-RU"/>
        </w:rPr>
        <w:t>марки от Управления образования</w:t>
      </w:r>
      <w:r w:rsidRPr="00CD5F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D5F4D" w:rsidRPr="003F134D" w:rsidRDefault="003F134D" w:rsidP="00141F0D">
      <w:pPr>
        <w:suppressAutoHyphens w:val="0"/>
        <w:spacing w:before="100" w:beforeAutospacing="1" w:after="100" w:afterAutospacing="1" w:line="240" w:lineRule="auto"/>
        <w:jc w:val="both"/>
        <w:rPr>
          <w:rFonts w:ascii="Tahoma" w:hAnsi="Tahoma" w:cs="Tahoma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sym w:font="Wingdings" w:char="F09F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Коллективом  детского  сада 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подготовлен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районный </w:t>
      </w:r>
      <w:r w:rsidRPr="00C902D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Семинар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> "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Преемственность  детского  сада № 2  и школы  № 1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"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учителей  начальной  школы  </w:t>
      </w:r>
      <w:r w:rsidRPr="00C902D3">
        <w:rPr>
          <w:rFonts w:ascii="Times New Roman" w:hAnsi="Times New Roman"/>
          <w:color w:val="000000"/>
          <w:sz w:val="28"/>
          <w:szCs w:val="28"/>
          <w:lang w:eastAsia="ru-RU"/>
        </w:rPr>
        <w:t>и воспитателей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E599C" w:rsidRPr="001003E3" w:rsidRDefault="005E599C" w:rsidP="005E599C">
      <w:pPr>
        <w:pStyle w:val="a3"/>
        <w:ind w:left="709" w:right="282"/>
        <w:jc w:val="both"/>
        <w:rPr>
          <w:rFonts w:ascii="Arial" w:eastAsia="Calibri" w:hAnsi="Arial" w:cs="Arial"/>
          <w:sz w:val="24"/>
          <w:szCs w:val="24"/>
        </w:rPr>
      </w:pPr>
    </w:p>
    <w:p w:rsidR="00C82BF4" w:rsidRPr="003F134D" w:rsidRDefault="00C637CB" w:rsidP="00C82BF4">
      <w:pPr>
        <w:pStyle w:val="a3"/>
        <w:spacing w:before="240" w:after="0"/>
        <w:ind w:left="426" w:right="284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34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605B6" w:rsidRPr="003F134D">
        <w:rPr>
          <w:rFonts w:ascii="Times New Roman" w:eastAsia="Calibri" w:hAnsi="Times New Roman" w:cs="Times New Roman"/>
          <w:sz w:val="28"/>
          <w:szCs w:val="28"/>
        </w:rPr>
        <w:t>методическая    работа    в   целом    оптимальна   и   эффективна,  имеются позитивные изменения профессиональных возможностей педагогических кадров.</w:t>
      </w:r>
      <w:r w:rsidR="003F134D" w:rsidRPr="003F13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34D">
        <w:rPr>
          <w:rFonts w:ascii="Times New Roman" w:hAnsi="Times New Roman" w:cs="Times New Roman"/>
          <w:sz w:val="28"/>
          <w:szCs w:val="28"/>
        </w:rPr>
        <w:t xml:space="preserve">Об этом свидетельствуют результаты </w:t>
      </w:r>
      <w:r w:rsidR="001605B6" w:rsidRPr="003F134D">
        <w:rPr>
          <w:rFonts w:ascii="Times New Roman" w:hAnsi="Times New Roman" w:cs="Times New Roman"/>
          <w:sz w:val="28"/>
          <w:szCs w:val="28"/>
        </w:rPr>
        <w:t xml:space="preserve">участия педагогов в методических мероприятиях на различных уровнях, результаты </w:t>
      </w:r>
      <w:r w:rsidRPr="003F134D">
        <w:rPr>
          <w:rFonts w:ascii="Times New Roman" w:hAnsi="Times New Roman" w:cs="Times New Roman"/>
          <w:sz w:val="28"/>
          <w:szCs w:val="28"/>
        </w:rPr>
        <w:t xml:space="preserve">самоанализа педагогов, контроля администрации и результаты </w:t>
      </w:r>
      <w:r w:rsidR="001605B6" w:rsidRPr="003F134D">
        <w:rPr>
          <w:rFonts w:ascii="Times New Roman" w:eastAsia="Times New Roman" w:hAnsi="Times New Roman" w:cs="Times New Roman"/>
          <w:sz w:val="28"/>
          <w:szCs w:val="28"/>
        </w:rPr>
        <w:t>освоения детьми дошкольного возраста</w:t>
      </w:r>
      <w:r w:rsidR="003F134D" w:rsidRPr="003F1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05B6" w:rsidRPr="003F134D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</w:t>
      </w:r>
      <w:r w:rsidRPr="003F13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752B" w:rsidRPr="00653DF5" w:rsidRDefault="00B13361" w:rsidP="00C92485">
      <w:pPr>
        <w:spacing w:before="240"/>
        <w:ind w:left="426" w:right="282"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653DF5">
        <w:rPr>
          <w:rFonts w:ascii="Times New Roman" w:hAnsi="Times New Roman"/>
          <w:b/>
          <w:color w:val="002060"/>
          <w:sz w:val="28"/>
          <w:szCs w:val="28"/>
          <w:lang w:val="en-US"/>
        </w:rPr>
        <w:t>V</w:t>
      </w:r>
      <w:r w:rsidRPr="00653DF5">
        <w:rPr>
          <w:rFonts w:ascii="Times New Roman" w:hAnsi="Times New Roman"/>
          <w:b/>
          <w:color w:val="002060"/>
          <w:sz w:val="28"/>
          <w:szCs w:val="28"/>
        </w:rPr>
        <w:t xml:space="preserve">. </w:t>
      </w:r>
      <w:r w:rsidR="00C92485" w:rsidRPr="00653DF5">
        <w:rPr>
          <w:rFonts w:ascii="Times New Roman" w:hAnsi="Times New Roman"/>
          <w:b/>
          <w:color w:val="002060"/>
          <w:sz w:val="28"/>
          <w:szCs w:val="28"/>
        </w:rPr>
        <w:t>Социальное партнерство</w:t>
      </w:r>
    </w:p>
    <w:p w:rsidR="00E64B37" w:rsidRPr="00692719" w:rsidRDefault="00786314" w:rsidP="00267849">
      <w:pPr>
        <w:spacing w:after="0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 w:rsidRPr="00692719">
        <w:rPr>
          <w:rFonts w:ascii="Times New Roman" w:hAnsi="Times New Roman"/>
          <w:bCs/>
          <w:sz w:val="28"/>
          <w:szCs w:val="28"/>
        </w:rPr>
        <w:t>В 201</w:t>
      </w:r>
      <w:r w:rsidR="00267849" w:rsidRPr="00692719">
        <w:rPr>
          <w:rFonts w:ascii="Times New Roman" w:hAnsi="Times New Roman"/>
          <w:bCs/>
          <w:sz w:val="28"/>
          <w:szCs w:val="28"/>
        </w:rPr>
        <w:t>2</w:t>
      </w:r>
      <w:r w:rsidRPr="00692719">
        <w:rPr>
          <w:rFonts w:ascii="Times New Roman" w:hAnsi="Times New Roman"/>
          <w:bCs/>
          <w:sz w:val="28"/>
          <w:szCs w:val="28"/>
        </w:rPr>
        <w:t>-201</w:t>
      </w:r>
      <w:r w:rsidR="00267849" w:rsidRPr="00692719">
        <w:rPr>
          <w:rFonts w:ascii="Times New Roman" w:hAnsi="Times New Roman"/>
          <w:bCs/>
          <w:sz w:val="28"/>
          <w:szCs w:val="28"/>
        </w:rPr>
        <w:t>3</w:t>
      </w:r>
      <w:r w:rsidRPr="00692719">
        <w:rPr>
          <w:rFonts w:ascii="Times New Roman" w:hAnsi="Times New Roman"/>
          <w:bCs/>
          <w:sz w:val="28"/>
          <w:szCs w:val="28"/>
        </w:rPr>
        <w:t xml:space="preserve"> учебном году </w:t>
      </w:r>
      <w:r w:rsidR="00267849" w:rsidRPr="00692719">
        <w:rPr>
          <w:rFonts w:ascii="Times New Roman" w:hAnsi="Times New Roman"/>
          <w:bCs/>
          <w:sz w:val="28"/>
          <w:szCs w:val="28"/>
        </w:rPr>
        <w:t>мы продолжили</w:t>
      </w:r>
      <w:r w:rsidR="003F134D" w:rsidRPr="00692719">
        <w:rPr>
          <w:rFonts w:ascii="Times New Roman" w:hAnsi="Times New Roman"/>
          <w:bCs/>
          <w:sz w:val="28"/>
          <w:szCs w:val="28"/>
        </w:rPr>
        <w:t xml:space="preserve"> </w:t>
      </w:r>
      <w:r w:rsidR="00542F51" w:rsidRPr="00692719">
        <w:rPr>
          <w:rFonts w:ascii="Times New Roman" w:hAnsi="Times New Roman"/>
          <w:bCs/>
          <w:sz w:val="28"/>
          <w:szCs w:val="28"/>
        </w:rPr>
        <w:t>социальное партнерство с учреждениями нашего города</w:t>
      </w:r>
      <w:r w:rsidR="00267849" w:rsidRPr="00692719">
        <w:rPr>
          <w:rFonts w:ascii="Times New Roman" w:hAnsi="Times New Roman"/>
          <w:bCs/>
          <w:sz w:val="28"/>
          <w:szCs w:val="28"/>
        </w:rPr>
        <w:t>.</w:t>
      </w:r>
      <w:r w:rsidR="003F134D" w:rsidRPr="00692719">
        <w:rPr>
          <w:rFonts w:ascii="Times New Roman" w:hAnsi="Times New Roman"/>
          <w:bCs/>
          <w:sz w:val="28"/>
          <w:szCs w:val="28"/>
        </w:rPr>
        <w:t xml:space="preserve"> </w:t>
      </w:r>
      <w:r w:rsidR="00E64B37" w:rsidRPr="00692719">
        <w:rPr>
          <w:rFonts w:ascii="Times New Roman" w:hAnsi="Times New Roman"/>
          <w:bCs/>
          <w:sz w:val="28"/>
          <w:szCs w:val="28"/>
        </w:rPr>
        <w:t>С каждым из социальных партнёров заключается договор о сотрудничестве, а также составляется план совместной работы на учебный год.</w:t>
      </w:r>
    </w:p>
    <w:p w:rsidR="00C92485" w:rsidRPr="00692719" w:rsidRDefault="00C92485" w:rsidP="00C92485">
      <w:pPr>
        <w:spacing w:after="0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 w:rsidRPr="00692719">
        <w:rPr>
          <w:rFonts w:ascii="Times New Roman" w:hAnsi="Times New Roman"/>
          <w:bCs/>
          <w:sz w:val="28"/>
          <w:szCs w:val="28"/>
        </w:rPr>
        <w:t>Детский сад сотрудничает:</w:t>
      </w:r>
    </w:p>
    <w:p w:rsidR="00692719" w:rsidRPr="00692719" w:rsidRDefault="00692719" w:rsidP="00692719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692719" w:rsidRPr="00692719" w:rsidRDefault="00692719" w:rsidP="006927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719">
        <w:rPr>
          <w:rFonts w:ascii="Times New Roman" w:hAnsi="Times New Roman" w:cs="Times New Roman"/>
          <w:sz w:val="28"/>
          <w:szCs w:val="28"/>
        </w:rPr>
        <w:t>Районный   музей, музей  с.  Великое  (знакомство  с  историческими  памятниками,  произведениями  культуры,   выставки,  праздники,  встречи  с  ветеранами);</w:t>
      </w:r>
    </w:p>
    <w:p w:rsidR="00692719" w:rsidRPr="00692719" w:rsidRDefault="00692719" w:rsidP="006927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92719">
        <w:rPr>
          <w:rFonts w:ascii="Times New Roman" w:hAnsi="Times New Roman" w:cs="Times New Roman"/>
          <w:sz w:val="28"/>
          <w:szCs w:val="28"/>
        </w:rPr>
        <w:t>етский  дом  творчества  (посещение  комнаты  природы,  комнаты  сказок,  праздники,  развлечения);</w:t>
      </w:r>
    </w:p>
    <w:p w:rsidR="00692719" w:rsidRPr="00692719" w:rsidRDefault="00692719" w:rsidP="006927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719">
        <w:rPr>
          <w:rFonts w:ascii="Times New Roman" w:hAnsi="Times New Roman" w:cs="Times New Roman"/>
          <w:sz w:val="28"/>
          <w:szCs w:val="28"/>
        </w:rPr>
        <w:t xml:space="preserve"> библиотека   (тематические  беседы,  тематические  выставки);</w:t>
      </w:r>
    </w:p>
    <w:p w:rsidR="00692719" w:rsidRPr="00692719" w:rsidRDefault="00692719" w:rsidP="006927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719">
        <w:rPr>
          <w:rFonts w:ascii="Times New Roman" w:hAnsi="Times New Roman" w:cs="Times New Roman"/>
          <w:sz w:val="28"/>
          <w:szCs w:val="28"/>
        </w:rPr>
        <w:t xml:space="preserve"> ГИБДД  (занятия,  беседы,  экскурсия,  праздники); </w:t>
      </w:r>
    </w:p>
    <w:p w:rsidR="00692719" w:rsidRPr="00692719" w:rsidRDefault="00692719" w:rsidP="006927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692719">
        <w:rPr>
          <w:rFonts w:ascii="Times New Roman" w:hAnsi="Times New Roman" w:cs="Times New Roman"/>
          <w:sz w:val="28"/>
          <w:szCs w:val="28"/>
        </w:rPr>
        <w:t>етская  школа   искусств;</w:t>
      </w:r>
    </w:p>
    <w:p w:rsidR="00692719" w:rsidRDefault="00141F0D" w:rsidP="006927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Гаврилов-Ямская ДЮСШ</w:t>
      </w:r>
      <w:r w:rsidR="00692719">
        <w:rPr>
          <w:rFonts w:ascii="Times New Roman" w:hAnsi="Times New Roman" w:cs="Times New Roman"/>
          <w:sz w:val="28"/>
          <w:szCs w:val="28"/>
        </w:rPr>
        <w:t>;</w:t>
      </w:r>
    </w:p>
    <w:p w:rsidR="00141F0D" w:rsidRDefault="00141F0D" w:rsidP="006927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творчества;</w:t>
      </w:r>
    </w:p>
    <w:p w:rsidR="00692719" w:rsidRPr="00692719" w:rsidRDefault="00141F0D" w:rsidP="0069271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культуры.</w:t>
      </w:r>
    </w:p>
    <w:p w:rsidR="00E64B37" w:rsidRDefault="00E64B37" w:rsidP="00692719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64B37" w:rsidRPr="00653DF5" w:rsidRDefault="00B13361" w:rsidP="00E64B37">
      <w:pPr>
        <w:suppressAutoHyphens w:val="0"/>
        <w:spacing w:after="0" w:line="240" w:lineRule="auto"/>
        <w:ind w:right="282"/>
        <w:jc w:val="center"/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</w:pPr>
      <w:r w:rsidRPr="00653DF5">
        <w:rPr>
          <w:rFonts w:ascii="Times New Roman" w:hAnsi="Times New Roman"/>
          <w:b/>
          <w:bCs/>
          <w:color w:val="002060"/>
          <w:kern w:val="0"/>
          <w:sz w:val="28"/>
          <w:szCs w:val="28"/>
          <w:lang w:val="en-US" w:eastAsia="ru-RU"/>
        </w:rPr>
        <w:t>VI</w:t>
      </w:r>
      <w:r w:rsidRPr="00653DF5"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 xml:space="preserve">. </w:t>
      </w:r>
      <w:r w:rsidR="00E64B37" w:rsidRPr="00653DF5"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 xml:space="preserve">Формы </w:t>
      </w:r>
      <w:r w:rsidR="007548C8" w:rsidRPr="00653DF5"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>сотрудничества с семьей</w:t>
      </w:r>
    </w:p>
    <w:p w:rsidR="00F4170B" w:rsidRPr="00F4170B" w:rsidRDefault="00F4170B" w:rsidP="00F4170B">
      <w:pPr>
        <w:spacing w:after="0"/>
        <w:ind w:left="426" w:right="282" w:firstLine="709"/>
        <w:jc w:val="both"/>
        <w:rPr>
          <w:rFonts w:ascii="Arial" w:hAnsi="Arial" w:cs="Arial"/>
          <w:sz w:val="16"/>
          <w:szCs w:val="16"/>
        </w:rPr>
      </w:pPr>
    </w:p>
    <w:p w:rsidR="00F4170B" w:rsidRPr="004A2A74" w:rsidRDefault="00F4170B" w:rsidP="00BA758B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4A2A74">
        <w:rPr>
          <w:rFonts w:ascii="Times New Roman" w:hAnsi="Times New Roman"/>
          <w:sz w:val="28"/>
          <w:szCs w:val="28"/>
        </w:rPr>
        <w:t xml:space="preserve">Родители являются активными участниками образовательного процесса ДОУ. Работа ведется в двух направлениях: педагогическое просвещение и включение родителей в деятельность ДОУ. Педагогический персонал 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Каждый педагог использует принцип индивидуального подхода к родителям, и поощряет любое его участие в жизни группы. Мы считаем, что отношения дошкольного учреждения с семьей должны быть основаны на сотрудничестве и взаимодействии.   </w:t>
      </w:r>
    </w:p>
    <w:p w:rsidR="00F4170B" w:rsidRPr="004A2A74" w:rsidRDefault="00F4170B" w:rsidP="00BA758B">
      <w:pPr>
        <w:tabs>
          <w:tab w:val="left" w:pos="709"/>
        </w:tabs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4A2A74">
        <w:rPr>
          <w:rFonts w:ascii="Times New Roman" w:hAnsi="Times New Roman"/>
          <w:sz w:val="28"/>
          <w:szCs w:val="28"/>
        </w:rPr>
        <w:t xml:space="preserve">Основная цель всех форм и видов взаимодействия ДОУ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E64B37" w:rsidRPr="004A2A74" w:rsidRDefault="00F4170B" w:rsidP="00BA758B">
      <w:pPr>
        <w:spacing w:after="0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4A2A74">
        <w:rPr>
          <w:rFonts w:ascii="Times New Roman" w:hAnsi="Times New Roman"/>
          <w:sz w:val="28"/>
          <w:szCs w:val="28"/>
        </w:rPr>
        <w:t xml:space="preserve">В целях повышения эффективности взаимодействия и формирования желания семьи участвовать в работе, мы используем ставшие традиционными следующие формы: информационно-наглядные материалы (рекламные стенды </w:t>
      </w:r>
      <w:r w:rsidR="006B4CAF" w:rsidRPr="004A2A74">
        <w:rPr>
          <w:rFonts w:ascii="Times New Roman" w:hAnsi="Times New Roman"/>
          <w:sz w:val="28"/>
          <w:szCs w:val="28"/>
        </w:rPr>
        <w:t>– «Визитные карточки ДОУ, групп</w:t>
      </w:r>
      <w:r w:rsidR="00591499" w:rsidRPr="004A2A74">
        <w:rPr>
          <w:rFonts w:ascii="Times New Roman" w:hAnsi="Times New Roman"/>
          <w:sz w:val="28"/>
          <w:szCs w:val="28"/>
        </w:rPr>
        <w:t>,</w:t>
      </w:r>
      <w:r w:rsidR="00460582" w:rsidRPr="004A2A74">
        <w:rPr>
          <w:rFonts w:ascii="Times New Roman" w:hAnsi="Times New Roman"/>
          <w:sz w:val="28"/>
          <w:szCs w:val="28"/>
        </w:rPr>
        <w:t xml:space="preserve">  рекомендации  специалистов:  </w:t>
      </w:r>
      <w:r w:rsidR="004A2A74" w:rsidRPr="004A2A74">
        <w:rPr>
          <w:rFonts w:ascii="Times New Roman" w:hAnsi="Times New Roman"/>
          <w:sz w:val="28"/>
          <w:szCs w:val="28"/>
        </w:rPr>
        <w:t>педагога-психолога,  учителя-логопеда,  инструктора  по  физической  культуре,  старшей  медсестры</w:t>
      </w:r>
      <w:r w:rsidRPr="004A2A74">
        <w:rPr>
          <w:rFonts w:ascii="Times New Roman" w:hAnsi="Times New Roman"/>
          <w:sz w:val="28"/>
          <w:szCs w:val="28"/>
        </w:rPr>
        <w:t xml:space="preserve">); </w:t>
      </w:r>
      <w:r w:rsidR="006B4CAF" w:rsidRPr="004A2A74">
        <w:rPr>
          <w:rFonts w:ascii="Times New Roman" w:hAnsi="Times New Roman"/>
          <w:sz w:val="28"/>
          <w:szCs w:val="28"/>
        </w:rPr>
        <w:t xml:space="preserve">анкетирование; </w:t>
      </w:r>
      <w:r w:rsidRPr="004A2A74">
        <w:rPr>
          <w:rFonts w:ascii="Times New Roman" w:hAnsi="Times New Roman"/>
          <w:sz w:val="28"/>
          <w:szCs w:val="28"/>
        </w:rPr>
        <w:t>участие в выставках, конкурсах совместного творчества детей, родителей и педагогов;</w:t>
      </w:r>
      <w:r w:rsidR="00FE332A" w:rsidRPr="004A2A74">
        <w:rPr>
          <w:rFonts w:ascii="Times New Roman" w:hAnsi="Times New Roman"/>
          <w:sz w:val="28"/>
          <w:szCs w:val="28"/>
        </w:rPr>
        <w:t xml:space="preserve"> семинары-практикумы</w:t>
      </w:r>
      <w:r w:rsidRPr="004A2A74">
        <w:rPr>
          <w:rFonts w:ascii="Times New Roman" w:hAnsi="Times New Roman"/>
          <w:sz w:val="28"/>
          <w:szCs w:val="28"/>
        </w:rPr>
        <w:t>;</w:t>
      </w:r>
      <w:r w:rsidR="006B4CAF" w:rsidRPr="004A2A74">
        <w:rPr>
          <w:rFonts w:ascii="Times New Roman" w:hAnsi="Times New Roman"/>
          <w:sz w:val="28"/>
          <w:szCs w:val="28"/>
        </w:rPr>
        <w:t xml:space="preserve"> консультации;</w:t>
      </w:r>
      <w:r w:rsidR="004A2A74" w:rsidRPr="004A2A74">
        <w:rPr>
          <w:rFonts w:ascii="Times New Roman" w:hAnsi="Times New Roman"/>
          <w:sz w:val="28"/>
          <w:szCs w:val="28"/>
        </w:rPr>
        <w:t xml:space="preserve"> </w:t>
      </w:r>
      <w:r w:rsidR="00FE332A" w:rsidRPr="004A2A74">
        <w:rPr>
          <w:rFonts w:ascii="Times New Roman" w:hAnsi="Times New Roman"/>
          <w:sz w:val="28"/>
          <w:szCs w:val="28"/>
        </w:rPr>
        <w:t>«м</w:t>
      </w:r>
      <w:r w:rsidRPr="004A2A74">
        <w:rPr>
          <w:rFonts w:ascii="Times New Roman" w:hAnsi="Times New Roman"/>
          <w:sz w:val="28"/>
          <w:szCs w:val="28"/>
        </w:rPr>
        <w:t>астер-классы»;</w:t>
      </w:r>
      <w:r w:rsidR="00A15B1C" w:rsidRPr="004A2A74">
        <w:rPr>
          <w:rFonts w:ascii="Times New Roman" w:hAnsi="Times New Roman"/>
          <w:sz w:val="28"/>
          <w:szCs w:val="28"/>
        </w:rPr>
        <w:t xml:space="preserve"> творческие мастерские и гостиные;</w:t>
      </w:r>
      <w:r w:rsidR="00692719" w:rsidRPr="004A2A74">
        <w:rPr>
          <w:rFonts w:ascii="Times New Roman" w:hAnsi="Times New Roman"/>
          <w:sz w:val="28"/>
          <w:szCs w:val="28"/>
        </w:rPr>
        <w:t xml:space="preserve"> </w:t>
      </w:r>
      <w:r w:rsidR="00FE332A" w:rsidRPr="004A2A74">
        <w:rPr>
          <w:rFonts w:ascii="Times New Roman" w:hAnsi="Times New Roman"/>
          <w:sz w:val="28"/>
          <w:szCs w:val="28"/>
        </w:rPr>
        <w:t>совместные спортивные</w:t>
      </w:r>
      <w:r w:rsidRPr="004A2A74">
        <w:rPr>
          <w:rFonts w:ascii="Times New Roman" w:hAnsi="Times New Roman"/>
          <w:sz w:val="28"/>
          <w:szCs w:val="28"/>
        </w:rPr>
        <w:t xml:space="preserve"> и физкул</w:t>
      </w:r>
      <w:r w:rsidR="007F392E" w:rsidRPr="004A2A74">
        <w:rPr>
          <w:rFonts w:ascii="Times New Roman" w:hAnsi="Times New Roman"/>
          <w:sz w:val="28"/>
          <w:szCs w:val="28"/>
        </w:rPr>
        <w:t xml:space="preserve">ьтурно-музыкальные мероприятия; </w:t>
      </w:r>
      <w:r w:rsidRPr="004A2A74">
        <w:rPr>
          <w:rFonts w:ascii="Times New Roman" w:hAnsi="Times New Roman"/>
          <w:sz w:val="28"/>
          <w:szCs w:val="28"/>
        </w:rPr>
        <w:t>совместные субботники и проведение акци</w:t>
      </w:r>
      <w:r w:rsidR="00267849" w:rsidRPr="004A2A74">
        <w:rPr>
          <w:rFonts w:ascii="Times New Roman" w:hAnsi="Times New Roman"/>
          <w:sz w:val="28"/>
          <w:szCs w:val="28"/>
        </w:rPr>
        <w:t>й по благоустройству территории</w:t>
      </w:r>
      <w:r w:rsidRPr="004A2A74">
        <w:rPr>
          <w:rFonts w:ascii="Times New Roman" w:hAnsi="Times New Roman"/>
          <w:sz w:val="28"/>
          <w:szCs w:val="28"/>
        </w:rPr>
        <w:t>.</w:t>
      </w:r>
    </w:p>
    <w:p w:rsidR="00591499" w:rsidRPr="004A2A74" w:rsidRDefault="008908AD" w:rsidP="008908AD">
      <w:pPr>
        <w:spacing w:after="0"/>
        <w:ind w:left="426" w:right="28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2A7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C26FB" w:rsidRPr="004A2A74">
        <w:rPr>
          <w:rFonts w:ascii="Times New Roman" w:hAnsi="Times New Roman"/>
          <w:sz w:val="28"/>
          <w:szCs w:val="28"/>
          <w:lang w:eastAsia="ru-RU"/>
        </w:rPr>
        <w:t>холле</w:t>
      </w:r>
      <w:r w:rsidRPr="004A2A74">
        <w:rPr>
          <w:rFonts w:ascii="Times New Roman" w:hAnsi="Times New Roman"/>
          <w:sz w:val="28"/>
          <w:szCs w:val="28"/>
          <w:lang w:eastAsia="ru-RU"/>
        </w:rPr>
        <w:t xml:space="preserve"> ДОУ созданы и постоянно обновлялись познавательные стенды </w:t>
      </w:r>
      <w:r w:rsidR="007F392E" w:rsidRPr="004A2A74">
        <w:rPr>
          <w:rFonts w:ascii="Times New Roman" w:hAnsi="Times New Roman"/>
          <w:sz w:val="28"/>
          <w:szCs w:val="28"/>
          <w:lang w:eastAsia="ru-RU"/>
        </w:rPr>
        <w:t xml:space="preserve">для детей и родителей </w:t>
      </w:r>
      <w:r w:rsidRPr="004A2A74">
        <w:rPr>
          <w:rFonts w:ascii="Times New Roman" w:hAnsi="Times New Roman"/>
          <w:sz w:val="28"/>
          <w:szCs w:val="28"/>
          <w:lang w:eastAsia="ru-RU"/>
        </w:rPr>
        <w:t>«</w:t>
      </w:r>
      <w:r w:rsidR="00460582" w:rsidRPr="004A2A74">
        <w:rPr>
          <w:rFonts w:ascii="Times New Roman" w:hAnsi="Times New Roman"/>
          <w:sz w:val="28"/>
          <w:szCs w:val="28"/>
          <w:lang w:eastAsia="ru-RU"/>
        </w:rPr>
        <w:t>Физкультура  каждому  каждый   день!</w:t>
      </w:r>
      <w:r w:rsidRPr="004A2A74">
        <w:rPr>
          <w:rFonts w:ascii="Times New Roman" w:hAnsi="Times New Roman"/>
          <w:sz w:val="28"/>
          <w:szCs w:val="28"/>
          <w:lang w:eastAsia="ru-RU"/>
        </w:rPr>
        <w:t>», «Безопасность дорожного движения»</w:t>
      </w:r>
      <w:r w:rsidR="007F392E" w:rsidRPr="004A2A74">
        <w:rPr>
          <w:rFonts w:ascii="Times New Roman" w:hAnsi="Times New Roman"/>
          <w:sz w:val="28"/>
          <w:szCs w:val="28"/>
          <w:lang w:eastAsia="ru-RU"/>
        </w:rPr>
        <w:t>, а также стенд «Деловая информация», где можно всегда познакомиться с нормативно-правовыми док</w:t>
      </w:r>
      <w:r w:rsidR="00C82BF4" w:rsidRPr="004A2A74">
        <w:rPr>
          <w:rFonts w:ascii="Times New Roman" w:hAnsi="Times New Roman"/>
          <w:sz w:val="28"/>
          <w:szCs w:val="28"/>
          <w:lang w:eastAsia="ru-RU"/>
        </w:rPr>
        <w:t xml:space="preserve">ументами и с вновь поступившей </w:t>
      </w:r>
      <w:r w:rsidR="007F392E" w:rsidRPr="004A2A74">
        <w:rPr>
          <w:rFonts w:ascii="Times New Roman" w:hAnsi="Times New Roman"/>
          <w:sz w:val="28"/>
          <w:szCs w:val="28"/>
          <w:lang w:eastAsia="ru-RU"/>
        </w:rPr>
        <w:t>в ДОУ информацией</w:t>
      </w:r>
      <w:r w:rsidR="00460582" w:rsidRPr="004A2A74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="00BC26FB" w:rsidRPr="004A2A74">
        <w:rPr>
          <w:rFonts w:ascii="Times New Roman" w:hAnsi="Times New Roman"/>
          <w:sz w:val="28"/>
          <w:szCs w:val="28"/>
          <w:lang w:eastAsia="ru-RU"/>
        </w:rPr>
        <w:t>При входе в детский сад всегда размещ</w:t>
      </w:r>
      <w:r w:rsidR="00030887" w:rsidRPr="004A2A74">
        <w:rPr>
          <w:rFonts w:ascii="Times New Roman" w:hAnsi="Times New Roman"/>
          <w:sz w:val="28"/>
          <w:szCs w:val="28"/>
          <w:lang w:eastAsia="ru-RU"/>
        </w:rPr>
        <w:t>ается</w:t>
      </w:r>
      <w:r w:rsidR="00BC26FB" w:rsidRPr="004A2A74">
        <w:rPr>
          <w:rFonts w:ascii="Times New Roman" w:hAnsi="Times New Roman"/>
          <w:sz w:val="28"/>
          <w:szCs w:val="28"/>
          <w:lang w:eastAsia="ru-RU"/>
        </w:rPr>
        <w:t xml:space="preserve"> информация для родителей и гостей ДОУ </w:t>
      </w:r>
      <w:r w:rsidR="00BC26FB" w:rsidRPr="004A2A74">
        <w:rPr>
          <w:rFonts w:ascii="Times New Roman" w:hAnsi="Times New Roman"/>
          <w:sz w:val="28"/>
          <w:szCs w:val="28"/>
          <w:lang w:eastAsia="ru-RU"/>
        </w:rPr>
        <w:lastRenderedPageBreak/>
        <w:t>о предстоящих мероприятиях, поздравления к праздникам, различные объявления, план работы на месяц и ежедневное меню</w:t>
      </w:r>
      <w:r w:rsidR="00591499" w:rsidRPr="004A2A74">
        <w:rPr>
          <w:rFonts w:ascii="Times New Roman" w:hAnsi="Times New Roman"/>
          <w:sz w:val="28"/>
          <w:szCs w:val="28"/>
          <w:lang w:eastAsia="ru-RU"/>
        </w:rPr>
        <w:t>.</w:t>
      </w:r>
    </w:p>
    <w:p w:rsidR="00E64B37" w:rsidRPr="004A2A74" w:rsidRDefault="00591499" w:rsidP="00706D65">
      <w:pPr>
        <w:suppressAutoHyphens w:val="0"/>
        <w:spacing w:after="0"/>
        <w:ind w:left="426" w:right="28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4A2A74">
        <w:rPr>
          <w:rFonts w:ascii="Times New Roman" w:hAnsi="Times New Roman"/>
          <w:sz w:val="28"/>
          <w:szCs w:val="28"/>
        </w:rPr>
        <w:t xml:space="preserve">С начала 2012 года </w:t>
      </w:r>
      <w:r w:rsidR="002C7E9E" w:rsidRPr="004A2A74">
        <w:rPr>
          <w:rFonts w:ascii="Times New Roman" w:hAnsi="Times New Roman"/>
          <w:sz w:val="28"/>
          <w:szCs w:val="28"/>
        </w:rPr>
        <w:t>создан</w:t>
      </w:r>
      <w:r w:rsidRPr="004A2A74">
        <w:rPr>
          <w:rFonts w:ascii="Times New Roman" w:hAnsi="Times New Roman"/>
          <w:sz w:val="28"/>
          <w:szCs w:val="28"/>
        </w:rPr>
        <w:t xml:space="preserve"> сайт </w:t>
      </w:r>
      <w:r w:rsidR="004A2A74" w:rsidRPr="004A2A74">
        <w:rPr>
          <w:rFonts w:ascii="Times New Roman" w:hAnsi="Times New Roman"/>
          <w:sz w:val="28"/>
          <w:szCs w:val="28"/>
        </w:rPr>
        <w:t>М</w:t>
      </w:r>
      <w:r w:rsidRPr="004A2A74">
        <w:rPr>
          <w:rFonts w:ascii="Times New Roman" w:hAnsi="Times New Roman"/>
          <w:sz w:val="28"/>
          <w:szCs w:val="28"/>
        </w:rPr>
        <w:t>ДОУ</w:t>
      </w:r>
      <w:r w:rsidR="004A2A74" w:rsidRPr="004A2A74">
        <w:rPr>
          <w:rFonts w:ascii="Times New Roman" w:hAnsi="Times New Roman"/>
          <w:sz w:val="28"/>
          <w:szCs w:val="28"/>
        </w:rPr>
        <w:t xml:space="preserve">  д/с № 2</w:t>
      </w:r>
      <w:r w:rsidR="00C82BF4" w:rsidRPr="004A2A74">
        <w:rPr>
          <w:rFonts w:ascii="Times New Roman" w:hAnsi="Times New Roman"/>
          <w:sz w:val="28"/>
          <w:szCs w:val="28"/>
        </w:rPr>
        <w:t>.</w:t>
      </w:r>
    </w:p>
    <w:p w:rsidR="00E64B37" w:rsidRDefault="00E64B37" w:rsidP="00BA758B">
      <w:pPr>
        <w:suppressAutoHyphens w:val="0"/>
        <w:spacing w:after="0"/>
        <w:ind w:right="282"/>
        <w:jc w:val="both"/>
        <w:rPr>
          <w:rFonts w:ascii="Arial" w:hAnsi="Arial" w:cs="Arial"/>
          <w:kern w:val="0"/>
          <w:sz w:val="24"/>
          <w:szCs w:val="24"/>
          <w:lang w:eastAsia="ru-RU"/>
        </w:rPr>
      </w:pPr>
    </w:p>
    <w:p w:rsidR="00E64B37" w:rsidRPr="00653DF5" w:rsidRDefault="002270D0" w:rsidP="00B2105B">
      <w:pPr>
        <w:suppressAutoHyphens w:val="0"/>
        <w:spacing w:after="0"/>
        <w:ind w:left="426" w:right="282" w:firstLine="709"/>
        <w:jc w:val="center"/>
        <w:rPr>
          <w:rFonts w:ascii="Times New Roman" w:hAnsi="Times New Roman"/>
          <w:color w:val="002060"/>
          <w:kern w:val="0"/>
          <w:sz w:val="28"/>
          <w:szCs w:val="28"/>
          <w:lang w:eastAsia="ru-RU"/>
        </w:rPr>
      </w:pPr>
      <w:r w:rsidRPr="00653DF5">
        <w:rPr>
          <w:rFonts w:ascii="Times New Roman" w:hAnsi="Times New Roman"/>
          <w:b/>
          <w:bCs/>
          <w:color w:val="002060"/>
          <w:kern w:val="0"/>
          <w:sz w:val="28"/>
          <w:szCs w:val="28"/>
          <w:lang w:val="en-US" w:eastAsia="ru-RU"/>
        </w:rPr>
        <w:t>VII</w:t>
      </w:r>
      <w:r w:rsidRPr="00653DF5"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 xml:space="preserve">. </w:t>
      </w:r>
      <w:r w:rsidR="00B2105B" w:rsidRPr="00653DF5">
        <w:rPr>
          <w:rFonts w:ascii="Times New Roman" w:hAnsi="Times New Roman"/>
          <w:b/>
          <w:bCs/>
          <w:color w:val="002060"/>
          <w:kern w:val="0"/>
          <w:sz w:val="28"/>
          <w:szCs w:val="28"/>
          <w:lang w:eastAsia="ru-RU"/>
        </w:rPr>
        <w:t>Заключение. Перспективы и планы развития</w:t>
      </w:r>
    </w:p>
    <w:p w:rsidR="00E64B37" w:rsidRPr="004A2A74" w:rsidRDefault="00E64B37" w:rsidP="00706D65">
      <w:pPr>
        <w:suppressAutoHyphens w:val="0"/>
        <w:spacing w:after="0"/>
        <w:ind w:left="426" w:right="282"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</w:p>
    <w:p w:rsidR="00B2105B" w:rsidRPr="004A2A74" w:rsidRDefault="00B2105B" w:rsidP="00B2105B">
      <w:pPr>
        <w:suppressAutoHyphens w:val="0"/>
        <w:spacing w:after="0"/>
        <w:ind w:left="426" w:right="282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4A2A74">
        <w:rPr>
          <w:rFonts w:ascii="Times New Roman" w:hAnsi="Times New Roman"/>
          <w:bCs/>
          <w:kern w:val="0"/>
          <w:sz w:val="28"/>
          <w:szCs w:val="28"/>
          <w:lang w:eastAsia="ru-RU"/>
        </w:rPr>
        <w:t>Исходя из представленного анализа деятельности детского сада за 201</w:t>
      </w:r>
      <w:r w:rsidR="005A1A13" w:rsidRPr="004A2A74">
        <w:rPr>
          <w:rFonts w:ascii="Times New Roman" w:hAnsi="Times New Roman"/>
          <w:bCs/>
          <w:kern w:val="0"/>
          <w:sz w:val="28"/>
          <w:szCs w:val="28"/>
          <w:lang w:eastAsia="ru-RU"/>
        </w:rPr>
        <w:t>2</w:t>
      </w:r>
      <w:r w:rsidRPr="004A2A74">
        <w:rPr>
          <w:rFonts w:ascii="Times New Roman" w:hAnsi="Times New Roman"/>
          <w:bCs/>
          <w:kern w:val="0"/>
          <w:sz w:val="28"/>
          <w:szCs w:val="28"/>
          <w:lang w:eastAsia="ru-RU"/>
        </w:rPr>
        <w:t>-201</w:t>
      </w:r>
      <w:r w:rsidR="005A1A13" w:rsidRPr="004A2A74">
        <w:rPr>
          <w:rFonts w:ascii="Times New Roman" w:hAnsi="Times New Roman"/>
          <w:bCs/>
          <w:kern w:val="0"/>
          <w:sz w:val="28"/>
          <w:szCs w:val="28"/>
          <w:lang w:eastAsia="ru-RU"/>
        </w:rPr>
        <w:t>3</w:t>
      </w:r>
      <w:r w:rsidRPr="004A2A74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 учебный год, администрация сада и педагогический коллектив видит перед собой следующие перспективы развития:</w:t>
      </w:r>
    </w:p>
    <w:p w:rsidR="00B2105B" w:rsidRPr="004A2A74" w:rsidRDefault="00B2105B" w:rsidP="00947669">
      <w:pPr>
        <w:numPr>
          <w:ilvl w:val="0"/>
          <w:numId w:val="10"/>
        </w:numPr>
        <w:spacing w:after="0"/>
        <w:ind w:right="28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2A74">
        <w:rPr>
          <w:rFonts w:ascii="Times New Roman" w:hAnsi="Times New Roman"/>
          <w:bCs/>
          <w:kern w:val="0"/>
          <w:sz w:val="28"/>
          <w:szCs w:val="28"/>
          <w:lang w:eastAsia="ru-RU"/>
        </w:rPr>
        <w:t>продолжить работу по всестороннему развитию личности ребёнка дошкольного возраста;</w:t>
      </w:r>
    </w:p>
    <w:p w:rsidR="00E22AB5" w:rsidRPr="004A2A74" w:rsidRDefault="00E04B46" w:rsidP="00947669">
      <w:pPr>
        <w:numPr>
          <w:ilvl w:val="0"/>
          <w:numId w:val="10"/>
        </w:numPr>
        <w:suppressAutoHyphens w:val="0"/>
        <w:spacing w:after="0"/>
        <w:ind w:right="282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4A2A74">
        <w:rPr>
          <w:rFonts w:ascii="Times New Roman" w:hAnsi="Times New Roman"/>
          <w:kern w:val="0"/>
          <w:sz w:val="28"/>
          <w:szCs w:val="28"/>
          <w:lang w:eastAsia="ru-RU"/>
        </w:rPr>
        <w:t>п</w:t>
      </w:r>
      <w:r w:rsidR="00E22AB5" w:rsidRPr="004A2A74">
        <w:rPr>
          <w:rFonts w:ascii="Times New Roman" w:hAnsi="Times New Roman"/>
          <w:kern w:val="0"/>
          <w:sz w:val="28"/>
          <w:szCs w:val="28"/>
          <w:lang w:eastAsia="ru-RU"/>
        </w:rPr>
        <w:t xml:space="preserve">родолжить оснащение предметно-развивающей среды в соответствии с </w:t>
      </w:r>
      <w:r w:rsidR="00F93747" w:rsidRPr="004A2A74">
        <w:rPr>
          <w:rFonts w:ascii="Times New Roman" w:hAnsi="Times New Roman"/>
          <w:kern w:val="0"/>
          <w:sz w:val="28"/>
          <w:szCs w:val="28"/>
          <w:lang w:eastAsia="ru-RU"/>
        </w:rPr>
        <w:t>условиям</w:t>
      </w:r>
      <w:r w:rsidR="004A2A74" w:rsidRPr="004A2A74">
        <w:rPr>
          <w:rFonts w:ascii="Times New Roman" w:hAnsi="Times New Roman"/>
          <w:kern w:val="0"/>
          <w:sz w:val="28"/>
          <w:szCs w:val="28"/>
          <w:lang w:eastAsia="ru-RU"/>
        </w:rPr>
        <w:t xml:space="preserve">и </w:t>
      </w:r>
      <w:r w:rsidR="00F93747" w:rsidRPr="004A2A74">
        <w:rPr>
          <w:rFonts w:ascii="Times New Roman" w:hAnsi="Times New Roman"/>
          <w:kern w:val="0"/>
          <w:sz w:val="28"/>
          <w:szCs w:val="28"/>
          <w:lang w:eastAsia="ru-RU"/>
        </w:rPr>
        <w:t xml:space="preserve"> реализации основной общеобразовательной программ</w:t>
      </w:r>
      <w:r w:rsidRPr="004A2A74">
        <w:rPr>
          <w:rFonts w:ascii="Times New Roman" w:hAnsi="Times New Roman"/>
          <w:kern w:val="0"/>
          <w:sz w:val="28"/>
          <w:szCs w:val="28"/>
          <w:lang w:eastAsia="ru-RU"/>
        </w:rPr>
        <w:t>ы</w:t>
      </w:r>
      <w:r w:rsidR="00F93747" w:rsidRPr="004A2A74">
        <w:rPr>
          <w:rFonts w:ascii="Times New Roman" w:hAnsi="Times New Roman"/>
          <w:kern w:val="0"/>
          <w:sz w:val="28"/>
          <w:szCs w:val="28"/>
          <w:lang w:eastAsia="ru-RU"/>
        </w:rPr>
        <w:t xml:space="preserve"> дошкольного образования</w:t>
      </w:r>
      <w:r w:rsidR="00947669" w:rsidRPr="004A2A74">
        <w:rPr>
          <w:rFonts w:ascii="Times New Roman" w:hAnsi="Times New Roman"/>
          <w:kern w:val="0"/>
          <w:sz w:val="28"/>
          <w:szCs w:val="28"/>
          <w:lang w:eastAsia="ru-RU"/>
        </w:rPr>
        <w:t>;</w:t>
      </w:r>
    </w:p>
    <w:p w:rsidR="00A15B1C" w:rsidRPr="004A2A74" w:rsidRDefault="00947669" w:rsidP="00A15B1C">
      <w:pPr>
        <w:pStyle w:val="a3"/>
        <w:numPr>
          <w:ilvl w:val="0"/>
          <w:numId w:val="10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A2A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способствовать </w:t>
      </w:r>
      <w:r w:rsidR="00A15B1C" w:rsidRPr="004A2A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повышению педагогической компетентности родителей </w:t>
      </w:r>
      <w:r w:rsidR="00FF79CE" w:rsidRPr="004A2A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вопросах воспитания и развития </w:t>
      </w:r>
      <w:r w:rsidR="00A00B73" w:rsidRPr="004A2A74">
        <w:rPr>
          <w:rFonts w:ascii="Times New Roman" w:hAnsi="Times New Roman" w:cs="Times New Roman"/>
          <w:bCs/>
          <w:sz w:val="28"/>
          <w:szCs w:val="28"/>
          <w:lang w:eastAsia="ru-RU"/>
        </w:rPr>
        <w:t>детей дошкольного возраста</w:t>
      </w:r>
      <w:r w:rsidR="00A15B1C" w:rsidRPr="004A2A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5305A" w:rsidRPr="004A2A74" w:rsidRDefault="0005305A" w:rsidP="00A15B1C">
      <w:pPr>
        <w:pStyle w:val="a3"/>
        <w:ind w:right="282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05305A" w:rsidRPr="004A2A74" w:rsidSect="00D86F57">
      <w:footerReference w:type="default" r:id="rId10"/>
      <w:pgSz w:w="11906" w:h="16838"/>
      <w:pgMar w:top="851" w:right="991" w:bottom="1134" w:left="1134" w:header="57" w:footer="0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51B" w:rsidRDefault="00A9651B" w:rsidP="002270D0">
      <w:pPr>
        <w:spacing w:after="0" w:line="240" w:lineRule="auto"/>
      </w:pPr>
      <w:r>
        <w:separator/>
      </w:r>
    </w:p>
  </w:endnote>
  <w:endnote w:type="continuationSeparator" w:id="1">
    <w:p w:rsidR="00A9651B" w:rsidRDefault="00A9651B" w:rsidP="0022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55">
    <w:altName w:val="MS Mincho"/>
    <w:charset w:val="80"/>
    <w:family w:val="auto"/>
    <w:pitch w:val="default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82">
    <w:charset w:val="80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001"/>
    </w:sdtPr>
    <w:sdtContent>
      <w:p w:rsidR="00A454D4" w:rsidRDefault="008129D8">
        <w:pPr>
          <w:pStyle w:val="af0"/>
          <w:jc w:val="center"/>
        </w:pPr>
        <w:fldSimple w:instr=" PAGE   \* MERGEFORMAT ">
          <w:r w:rsidR="00C132F9">
            <w:rPr>
              <w:noProof/>
            </w:rPr>
            <w:t>7</w:t>
          </w:r>
        </w:fldSimple>
      </w:p>
    </w:sdtContent>
  </w:sdt>
  <w:p w:rsidR="00A454D4" w:rsidRDefault="00A454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51B" w:rsidRDefault="00A9651B" w:rsidP="002270D0">
      <w:pPr>
        <w:spacing w:after="0" w:line="240" w:lineRule="auto"/>
      </w:pPr>
      <w:r>
        <w:separator/>
      </w:r>
    </w:p>
  </w:footnote>
  <w:footnote w:type="continuationSeparator" w:id="1">
    <w:p w:rsidR="00A9651B" w:rsidRDefault="00A9651B" w:rsidP="0022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  <w:lang w:val="ru-RU"/>
      </w:rPr>
    </w:lvl>
  </w:abstractNum>
  <w:abstractNum w:abstractNumId="1">
    <w:nsid w:val="03F0336A"/>
    <w:multiLevelType w:val="hybridMultilevel"/>
    <w:tmpl w:val="6CE85E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8D934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C821A7"/>
    <w:multiLevelType w:val="hybridMultilevel"/>
    <w:tmpl w:val="973A182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2EC15BC5"/>
    <w:multiLevelType w:val="hybridMultilevel"/>
    <w:tmpl w:val="153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2ACA"/>
    <w:multiLevelType w:val="hybridMultilevel"/>
    <w:tmpl w:val="C96A87D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39454975"/>
    <w:multiLevelType w:val="hybridMultilevel"/>
    <w:tmpl w:val="AFCE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507E8"/>
    <w:multiLevelType w:val="hybridMultilevel"/>
    <w:tmpl w:val="F7B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A459E"/>
    <w:multiLevelType w:val="hybridMultilevel"/>
    <w:tmpl w:val="0EB0C11E"/>
    <w:lvl w:ilvl="0" w:tplc="23DE72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C71CF8"/>
    <w:multiLevelType w:val="multilevel"/>
    <w:tmpl w:val="6414D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52E0CD1"/>
    <w:multiLevelType w:val="hybridMultilevel"/>
    <w:tmpl w:val="968E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F299A"/>
    <w:multiLevelType w:val="multilevel"/>
    <w:tmpl w:val="6652E9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8C63900"/>
    <w:multiLevelType w:val="hybridMultilevel"/>
    <w:tmpl w:val="229C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2AA4"/>
    <w:multiLevelType w:val="hybridMultilevel"/>
    <w:tmpl w:val="2A7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C4BBA"/>
    <w:multiLevelType w:val="hybridMultilevel"/>
    <w:tmpl w:val="A290E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331019"/>
    <w:multiLevelType w:val="hybridMultilevel"/>
    <w:tmpl w:val="6D9A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233EE"/>
    <w:multiLevelType w:val="hybridMultilevel"/>
    <w:tmpl w:val="D02CA2E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7">
    <w:nsid w:val="7BF07749"/>
    <w:multiLevelType w:val="hybridMultilevel"/>
    <w:tmpl w:val="03669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14"/>
  </w:num>
  <w:num w:numId="7">
    <w:abstractNumId w:val="16"/>
  </w:num>
  <w:num w:numId="8">
    <w:abstractNumId w:val="15"/>
  </w:num>
  <w:num w:numId="9">
    <w:abstractNumId w:val="1"/>
  </w:num>
  <w:num w:numId="10">
    <w:abstractNumId w:val="10"/>
  </w:num>
  <w:num w:numId="11">
    <w:abstractNumId w:val="5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4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20"/>
    <w:rsid w:val="000140FA"/>
    <w:rsid w:val="000267DB"/>
    <w:rsid w:val="00030887"/>
    <w:rsid w:val="00036056"/>
    <w:rsid w:val="0005305A"/>
    <w:rsid w:val="0007025E"/>
    <w:rsid w:val="00085BB2"/>
    <w:rsid w:val="00092604"/>
    <w:rsid w:val="000C0A30"/>
    <w:rsid w:val="000C21C5"/>
    <w:rsid w:val="000E5089"/>
    <w:rsid w:val="000F3BC7"/>
    <w:rsid w:val="000F70D3"/>
    <w:rsid w:val="001003E3"/>
    <w:rsid w:val="0010247B"/>
    <w:rsid w:val="00112B35"/>
    <w:rsid w:val="00123935"/>
    <w:rsid w:val="00132954"/>
    <w:rsid w:val="00141F0D"/>
    <w:rsid w:val="00146E6E"/>
    <w:rsid w:val="00155374"/>
    <w:rsid w:val="001605B6"/>
    <w:rsid w:val="00166260"/>
    <w:rsid w:val="00181F62"/>
    <w:rsid w:val="001C2CCE"/>
    <w:rsid w:val="001C7354"/>
    <w:rsid w:val="00220675"/>
    <w:rsid w:val="002268F1"/>
    <w:rsid w:val="002270D0"/>
    <w:rsid w:val="00246ED7"/>
    <w:rsid w:val="00267849"/>
    <w:rsid w:val="00274857"/>
    <w:rsid w:val="00287939"/>
    <w:rsid w:val="002C7E9E"/>
    <w:rsid w:val="002D3BB4"/>
    <w:rsid w:val="002D4EF4"/>
    <w:rsid w:val="00346D70"/>
    <w:rsid w:val="00352F27"/>
    <w:rsid w:val="003544AD"/>
    <w:rsid w:val="00357820"/>
    <w:rsid w:val="0036578E"/>
    <w:rsid w:val="0037506B"/>
    <w:rsid w:val="003D3B27"/>
    <w:rsid w:val="003E6694"/>
    <w:rsid w:val="003F134D"/>
    <w:rsid w:val="00403B96"/>
    <w:rsid w:val="0041079F"/>
    <w:rsid w:val="00420C95"/>
    <w:rsid w:val="00427BFC"/>
    <w:rsid w:val="004322B0"/>
    <w:rsid w:val="004471D5"/>
    <w:rsid w:val="00447D86"/>
    <w:rsid w:val="00460582"/>
    <w:rsid w:val="00462626"/>
    <w:rsid w:val="00462A0D"/>
    <w:rsid w:val="004A2A74"/>
    <w:rsid w:val="004B65EA"/>
    <w:rsid w:val="004C5599"/>
    <w:rsid w:val="004D21C9"/>
    <w:rsid w:val="00504186"/>
    <w:rsid w:val="00521ED4"/>
    <w:rsid w:val="00535E7D"/>
    <w:rsid w:val="00542F51"/>
    <w:rsid w:val="00554656"/>
    <w:rsid w:val="00591499"/>
    <w:rsid w:val="005A1A13"/>
    <w:rsid w:val="005D2614"/>
    <w:rsid w:val="005D2EB6"/>
    <w:rsid w:val="005E05BF"/>
    <w:rsid w:val="005E599C"/>
    <w:rsid w:val="00617F0C"/>
    <w:rsid w:val="00632779"/>
    <w:rsid w:val="00653DF5"/>
    <w:rsid w:val="00692719"/>
    <w:rsid w:val="006B4CAF"/>
    <w:rsid w:val="006C136F"/>
    <w:rsid w:val="006F4C3F"/>
    <w:rsid w:val="00706D65"/>
    <w:rsid w:val="00723ECE"/>
    <w:rsid w:val="007548C8"/>
    <w:rsid w:val="00777E1F"/>
    <w:rsid w:val="00786314"/>
    <w:rsid w:val="007B4784"/>
    <w:rsid w:val="007B4D17"/>
    <w:rsid w:val="007C3A67"/>
    <w:rsid w:val="007D1940"/>
    <w:rsid w:val="007E5360"/>
    <w:rsid w:val="007F2AD2"/>
    <w:rsid w:val="007F392E"/>
    <w:rsid w:val="007F4927"/>
    <w:rsid w:val="007F69C9"/>
    <w:rsid w:val="008129D8"/>
    <w:rsid w:val="00823769"/>
    <w:rsid w:val="00836E79"/>
    <w:rsid w:val="008379F8"/>
    <w:rsid w:val="00872B4C"/>
    <w:rsid w:val="00872BC3"/>
    <w:rsid w:val="008908AD"/>
    <w:rsid w:val="00891329"/>
    <w:rsid w:val="008933AC"/>
    <w:rsid w:val="008962C3"/>
    <w:rsid w:val="008A1C04"/>
    <w:rsid w:val="008B422C"/>
    <w:rsid w:val="00947669"/>
    <w:rsid w:val="0096683A"/>
    <w:rsid w:val="00991377"/>
    <w:rsid w:val="009A16F5"/>
    <w:rsid w:val="009A1EA6"/>
    <w:rsid w:val="009B4631"/>
    <w:rsid w:val="009C5CD4"/>
    <w:rsid w:val="009F11F1"/>
    <w:rsid w:val="00A00B73"/>
    <w:rsid w:val="00A06C70"/>
    <w:rsid w:val="00A1182A"/>
    <w:rsid w:val="00A15B1C"/>
    <w:rsid w:val="00A15F98"/>
    <w:rsid w:val="00A242FE"/>
    <w:rsid w:val="00A423D1"/>
    <w:rsid w:val="00A454D4"/>
    <w:rsid w:val="00A775C5"/>
    <w:rsid w:val="00A9651B"/>
    <w:rsid w:val="00AB7B35"/>
    <w:rsid w:val="00AD6452"/>
    <w:rsid w:val="00AE00FA"/>
    <w:rsid w:val="00B13361"/>
    <w:rsid w:val="00B2105B"/>
    <w:rsid w:val="00B31380"/>
    <w:rsid w:val="00B56555"/>
    <w:rsid w:val="00B5660B"/>
    <w:rsid w:val="00B651EE"/>
    <w:rsid w:val="00B736AA"/>
    <w:rsid w:val="00B829E5"/>
    <w:rsid w:val="00B87BDB"/>
    <w:rsid w:val="00BA758B"/>
    <w:rsid w:val="00BC26FB"/>
    <w:rsid w:val="00BD4E3B"/>
    <w:rsid w:val="00C132F9"/>
    <w:rsid w:val="00C37297"/>
    <w:rsid w:val="00C5405B"/>
    <w:rsid w:val="00C637CB"/>
    <w:rsid w:val="00C7776B"/>
    <w:rsid w:val="00C82BF4"/>
    <w:rsid w:val="00C92485"/>
    <w:rsid w:val="00C93C97"/>
    <w:rsid w:val="00CA7057"/>
    <w:rsid w:val="00CB5564"/>
    <w:rsid w:val="00CC007B"/>
    <w:rsid w:val="00CD5F4D"/>
    <w:rsid w:val="00CF382A"/>
    <w:rsid w:val="00D2122B"/>
    <w:rsid w:val="00D45B0B"/>
    <w:rsid w:val="00D779D6"/>
    <w:rsid w:val="00D77FFE"/>
    <w:rsid w:val="00D86F57"/>
    <w:rsid w:val="00D92E93"/>
    <w:rsid w:val="00DA4A1C"/>
    <w:rsid w:val="00DC3844"/>
    <w:rsid w:val="00DC3BA8"/>
    <w:rsid w:val="00DD752B"/>
    <w:rsid w:val="00DF330F"/>
    <w:rsid w:val="00E03D10"/>
    <w:rsid w:val="00E04B46"/>
    <w:rsid w:val="00E07E84"/>
    <w:rsid w:val="00E220C1"/>
    <w:rsid w:val="00E22AB5"/>
    <w:rsid w:val="00E42C2F"/>
    <w:rsid w:val="00E44291"/>
    <w:rsid w:val="00E51B61"/>
    <w:rsid w:val="00E51E65"/>
    <w:rsid w:val="00E53732"/>
    <w:rsid w:val="00E64B37"/>
    <w:rsid w:val="00EA62BD"/>
    <w:rsid w:val="00F06488"/>
    <w:rsid w:val="00F30E8B"/>
    <w:rsid w:val="00F331F0"/>
    <w:rsid w:val="00F4170B"/>
    <w:rsid w:val="00F44193"/>
    <w:rsid w:val="00F53EDB"/>
    <w:rsid w:val="00F93747"/>
    <w:rsid w:val="00F95118"/>
    <w:rsid w:val="00FA3878"/>
    <w:rsid w:val="00FB7926"/>
    <w:rsid w:val="00FD015B"/>
    <w:rsid w:val="00FE332A"/>
    <w:rsid w:val="00FF7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54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2B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37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6">
    <w:name w:val="Body Text Indent"/>
    <w:basedOn w:val="a"/>
    <w:link w:val="a7"/>
    <w:rsid w:val="00B56555"/>
    <w:pPr>
      <w:spacing w:after="120" w:line="100" w:lineRule="atLeast"/>
      <w:ind w:left="283"/>
    </w:pPr>
    <w:rPr>
      <w:rFonts w:ascii="font155" w:eastAsia="font155" w:hAnsi="font155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56555"/>
    <w:rPr>
      <w:rFonts w:ascii="font155" w:eastAsia="font155" w:hAnsi="font155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B56555"/>
    <w:pPr>
      <w:widowControl w:val="0"/>
      <w:suppressAutoHyphens/>
    </w:pPr>
    <w:rPr>
      <w:rFonts w:ascii="Calibri" w:eastAsia="Nimbus Sans L" w:hAnsi="Calibri" w:cs="font182"/>
      <w:kern w:val="1"/>
      <w:lang w:eastAsia="ar-SA"/>
    </w:rPr>
  </w:style>
  <w:style w:type="paragraph" w:customStyle="1" w:styleId="msoaddress">
    <w:name w:val="msoaddress"/>
    <w:rsid w:val="00B56555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ru-RU"/>
    </w:rPr>
  </w:style>
  <w:style w:type="table" w:styleId="a8">
    <w:name w:val="Table Grid"/>
    <w:basedOn w:val="a1"/>
    <w:uiPriority w:val="59"/>
    <w:rsid w:val="00432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22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table" w:customStyle="1" w:styleId="1">
    <w:name w:val="Светлая заливка1"/>
    <w:basedOn w:val="a1"/>
    <w:uiPriority w:val="60"/>
    <w:rsid w:val="00112B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caption"/>
    <w:basedOn w:val="a"/>
    <w:qFormat/>
    <w:rsid w:val="00462A0D"/>
    <w:pPr>
      <w:suppressAutoHyphens w:val="0"/>
      <w:spacing w:after="0" w:line="240" w:lineRule="auto"/>
      <w:jc w:val="center"/>
    </w:pPr>
    <w:rPr>
      <w:rFonts w:ascii="Times New Roman" w:hAnsi="Times New Roman"/>
      <w:b/>
      <w:kern w:val="0"/>
      <w:sz w:val="28"/>
      <w:szCs w:val="20"/>
      <w:lang w:eastAsia="ru-RU"/>
    </w:rPr>
  </w:style>
  <w:style w:type="character" w:styleId="aa">
    <w:name w:val="Emphasis"/>
    <w:basedOn w:val="a0"/>
    <w:uiPriority w:val="20"/>
    <w:qFormat/>
    <w:rsid w:val="00462A0D"/>
    <w:rPr>
      <w:i/>
      <w:iCs/>
    </w:rPr>
  </w:style>
  <w:style w:type="table" w:styleId="-4">
    <w:name w:val="Light Shading Accent 4"/>
    <w:basedOn w:val="a1"/>
    <w:uiPriority w:val="60"/>
    <w:rsid w:val="008237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b">
    <w:name w:val="Body Text"/>
    <w:basedOn w:val="a"/>
    <w:link w:val="ac"/>
    <w:uiPriority w:val="99"/>
    <w:semiHidden/>
    <w:unhideWhenUsed/>
    <w:rsid w:val="00CA70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7057"/>
    <w:rPr>
      <w:rFonts w:ascii="Calibri" w:eastAsia="Times New Roman" w:hAnsi="Calibri" w:cs="Times New Roman"/>
      <w:kern w:val="1"/>
      <w:lang w:eastAsia="ar-SA"/>
    </w:rPr>
  </w:style>
  <w:style w:type="paragraph" w:styleId="ad">
    <w:name w:val="Normal (Web)"/>
    <w:basedOn w:val="a"/>
    <w:uiPriority w:val="99"/>
    <w:unhideWhenUsed/>
    <w:rsid w:val="00B1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22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270D0"/>
    <w:rPr>
      <w:rFonts w:ascii="Calibri" w:eastAsia="Times New Roman" w:hAnsi="Calibri" w:cs="Times New Roman"/>
      <w:kern w:val="1"/>
      <w:lang w:eastAsia="ar-SA"/>
    </w:rPr>
  </w:style>
  <w:style w:type="paragraph" w:styleId="af0">
    <w:name w:val="footer"/>
    <w:basedOn w:val="a"/>
    <w:link w:val="af1"/>
    <w:uiPriority w:val="99"/>
    <w:unhideWhenUsed/>
    <w:rsid w:val="0022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70D0"/>
    <w:rPr>
      <w:rFonts w:ascii="Calibri" w:eastAsia="Times New Roman" w:hAnsi="Calibri" w:cs="Times New Roman"/>
      <w:kern w:val="1"/>
      <w:lang w:eastAsia="ar-SA"/>
    </w:rPr>
  </w:style>
  <w:style w:type="character" w:styleId="af2">
    <w:name w:val="Hyperlink"/>
    <w:basedOn w:val="a0"/>
    <w:uiPriority w:val="99"/>
    <w:unhideWhenUsed/>
    <w:rsid w:val="00365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tskijsad2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4A8AF-7569-4947-BA42-EFDF0AD6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Админы</dc:creator>
  <cp:keywords/>
  <dc:description/>
  <cp:lastModifiedBy>User</cp:lastModifiedBy>
  <cp:revision>9</cp:revision>
  <dcterms:created xsi:type="dcterms:W3CDTF">2013-08-27T06:34:00Z</dcterms:created>
  <dcterms:modified xsi:type="dcterms:W3CDTF">2014-03-28T06:40:00Z</dcterms:modified>
</cp:coreProperties>
</file>